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6"/>
        <w:gridCol w:w="337"/>
        <w:gridCol w:w="134"/>
        <w:gridCol w:w="1093"/>
        <w:gridCol w:w="565"/>
        <w:gridCol w:w="847"/>
        <w:gridCol w:w="698"/>
        <w:gridCol w:w="161"/>
        <w:gridCol w:w="558"/>
        <w:gridCol w:w="3009"/>
      </w:tblGrid>
      <w:tr w:rsidR="004855CD" w14:paraId="0E29A2E9" w14:textId="77777777" w:rsidTr="005522A5">
        <w:trPr>
          <w:cantSplit/>
          <w:trHeight w:val="29"/>
        </w:trPr>
        <w:tc>
          <w:tcPr>
            <w:tcW w:w="11058" w:type="dxa"/>
            <w:gridSpan w:val="10"/>
            <w:shd w:val="clear" w:color="auto" w:fill="8DB3E2"/>
          </w:tcPr>
          <w:p w14:paraId="38DFAE0F" w14:textId="77777777" w:rsidR="005745E3" w:rsidRDefault="005745E3" w:rsidP="005745E3">
            <w:pPr>
              <w:jc w:val="center"/>
              <w:rPr>
                <w:b/>
              </w:rPr>
            </w:pPr>
            <w:r w:rsidRPr="00B26E21">
              <w:rPr>
                <w:b/>
              </w:rPr>
              <w:t xml:space="preserve">SOLICITUD DE </w:t>
            </w:r>
            <w:r w:rsidR="00B55569">
              <w:rPr>
                <w:b/>
              </w:rPr>
              <w:t xml:space="preserve">EXTENSIÓN DE PLAZO DE </w:t>
            </w:r>
            <w:r w:rsidRPr="00B26E21">
              <w:rPr>
                <w:b/>
              </w:rPr>
              <w:t>CONCESION PARA APROVECHAMIENTO DE AGUAS</w:t>
            </w:r>
          </w:p>
          <w:p w14:paraId="78253C67" w14:textId="77777777" w:rsidR="00B630A8" w:rsidRDefault="00B630A8" w:rsidP="005745E3">
            <w:pPr>
              <w:jc w:val="center"/>
              <w:rPr>
                <w:b/>
              </w:rPr>
            </w:pPr>
          </w:p>
          <w:p w14:paraId="478B3C25" w14:textId="77777777" w:rsidR="0022531B" w:rsidRDefault="00B630A8" w:rsidP="0022531B">
            <w:pPr>
              <w:rPr>
                <w:b/>
              </w:rPr>
            </w:pPr>
            <w:r>
              <w:rPr>
                <w:b/>
              </w:rPr>
              <w:t>U</w:t>
            </w:r>
            <w:r w:rsidR="0022531B">
              <w:rPr>
                <w:b/>
              </w:rPr>
              <w:t>se este formulario si su concesión:</w:t>
            </w:r>
          </w:p>
          <w:p w14:paraId="438F33AE" w14:textId="77777777" w:rsidR="0022531B" w:rsidRDefault="0022531B" w:rsidP="0022531B">
            <w:pPr>
              <w:pStyle w:val="Prrafodelista"/>
              <w:numPr>
                <w:ilvl w:val="0"/>
                <w:numId w:val="46"/>
              </w:numPr>
              <w:rPr>
                <w:b/>
              </w:rPr>
            </w:pPr>
            <w:r>
              <w:rPr>
                <w:b/>
              </w:rPr>
              <w:t>Expirará por concluir el plazo por el que fue otorgada.</w:t>
            </w:r>
          </w:p>
          <w:p w14:paraId="67BE64B0" w14:textId="77777777" w:rsidR="005745E3" w:rsidRPr="00B26E21" w:rsidRDefault="0022531B" w:rsidP="00961108">
            <w:pPr>
              <w:pStyle w:val="Prrafodelista"/>
              <w:numPr>
                <w:ilvl w:val="0"/>
                <w:numId w:val="46"/>
              </w:numPr>
              <w:rPr>
                <w:b/>
              </w:rPr>
            </w:pPr>
            <w:r>
              <w:rPr>
                <w:b/>
              </w:rPr>
              <w:t xml:space="preserve">Continuará aprovechándose EN LOS MISMOS TÉRMINOS </w:t>
            </w:r>
            <w:r w:rsidR="00961108">
              <w:rPr>
                <w:b/>
              </w:rPr>
              <w:t>DEL</w:t>
            </w:r>
            <w:r>
              <w:rPr>
                <w:b/>
              </w:rPr>
              <w:t xml:space="preserve"> OTORGA</w:t>
            </w:r>
            <w:r w:rsidR="00961108">
              <w:rPr>
                <w:b/>
              </w:rPr>
              <w:t>MIENTO</w:t>
            </w:r>
            <w:r>
              <w:rPr>
                <w:b/>
              </w:rPr>
              <w:t xml:space="preserve"> ORIGINAL</w:t>
            </w:r>
            <w:r w:rsidRPr="0022531B">
              <w:rPr>
                <w:b/>
              </w:rPr>
              <w:t xml:space="preserve"> </w:t>
            </w:r>
          </w:p>
        </w:tc>
      </w:tr>
      <w:tr w:rsidR="00CD319C" w:rsidRPr="00881B89" w14:paraId="462A6E49" w14:textId="77777777" w:rsidTr="00961108">
        <w:trPr>
          <w:cantSplit/>
          <w:trHeight w:val="624"/>
        </w:trPr>
        <w:tc>
          <w:tcPr>
            <w:tcW w:w="11058" w:type="dxa"/>
            <w:gridSpan w:val="10"/>
          </w:tcPr>
          <w:p w14:paraId="6E5B787E" w14:textId="77777777" w:rsidR="00A719B2" w:rsidRDefault="00CD319C" w:rsidP="00F862DB">
            <w:pPr>
              <w:rPr>
                <w:b/>
                <w:sz w:val="16"/>
                <w:szCs w:val="16"/>
              </w:rPr>
            </w:pPr>
            <w:r w:rsidRPr="00881B89">
              <w:rPr>
                <w:b/>
                <w:sz w:val="16"/>
                <w:szCs w:val="16"/>
              </w:rPr>
              <w:t>F</w:t>
            </w:r>
            <w:r w:rsidR="001D54CD">
              <w:rPr>
                <w:b/>
                <w:sz w:val="16"/>
                <w:szCs w:val="16"/>
              </w:rPr>
              <w:t>UNDAMENTO JURÍDICO</w:t>
            </w:r>
            <w:r w:rsidRPr="00881B89">
              <w:rPr>
                <w:b/>
                <w:sz w:val="16"/>
                <w:szCs w:val="16"/>
              </w:rPr>
              <w:t>:</w:t>
            </w:r>
            <w:r w:rsidR="00961108">
              <w:rPr>
                <w:b/>
                <w:sz w:val="16"/>
                <w:szCs w:val="16"/>
              </w:rPr>
              <w:t xml:space="preserve"> </w:t>
            </w:r>
            <w:r w:rsidRPr="00881B89">
              <w:rPr>
                <w:sz w:val="16"/>
                <w:szCs w:val="16"/>
              </w:rPr>
              <w:t>Ley de Aguas No.276</w:t>
            </w:r>
            <w:r w:rsidR="00F862DB">
              <w:rPr>
                <w:sz w:val="16"/>
                <w:szCs w:val="16"/>
              </w:rPr>
              <w:t xml:space="preserve"> de 27 de agosto de 1942</w:t>
            </w:r>
            <w:r w:rsidRPr="00881B89">
              <w:rPr>
                <w:sz w:val="16"/>
                <w:szCs w:val="16"/>
              </w:rPr>
              <w:t xml:space="preserve">, Reglamento Orgánico del MINAE No.35669-MINAE de 6 de enero de 2010, </w:t>
            </w:r>
            <w:r w:rsidRPr="00881B89">
              <w:rPr>
                <w:bCs/>
                <w:sz w:val="16"/>
                <w:szCs w:val="16"/>
                <w:lang w:val="es-ES"/>
              </w:rPr>
              <w:t>Reglamento para el Permiso de Perforación y Concesión de Agua para el Autoabastecimiento en Condominios</w:t>
            </w:r>
            <w:r w:rsidRPr="00881B89">
              <w:rPr>
                <w:sz w:val="16"/>
                <w:szCs w:val="16"/>
              </w:rPr>
              <w:t xml:space="preserve"> No</w:t>
            </w:r>
            <w:r w:rsidR="00457C75">
              <w:rPr>
                <w:sz w:val="16"/>
                <w:szCs w:val="16"/>
              </w:rPr>
              <w:t>.</w:t>
            </w:r>
            <w:r w:rsidRPr="00881B89">
              <w:rPr>
                <w:sz w:val="16"/>
                <w:szCs w:val="16"/>
              </w:rPr>
              <w:t>35271-S-MINAE de 2 de junio de 2009</w:t>
            </w:r>
            <w:r w:rsidR="001D54CD">
              <w:rPr>
                <w:sz w:val="16"/>
                <w:szCs w:val="16"/>
              </w:rPr>
              <w:t xml:space="preserve">, </w:t>
            </w:r>
            <w:r w:rsidR="003F263F">
              <w:rPr>
                <w:sz w:val="16"/>
                <w:szCs w:val="16"/>
              </w:rPr>
              <w:t>Reglamento para la calidad del Agua Potable</w:t>
            </w:r>
            <w:r w:rsidR="0021104A">
              <w:rPr>
                <w:sz w:val="16"/>
                <w:szCs w:val="16"/>
              </w:rPr>
              <w:t xml:space="preserve"> Decreto N°38924-S</w:t>
            </w:r>
            <w:r w:rsidR="00F862DB">
              <w:rPr>
                <w:sz w:val="16"/>
                <w:szCs w:val="16"/>
              </w:rPr>
              <w:t xml:space="preserve"> de 12 de enero de 2015</w:t>
            </w:r>
            <w:r w:rsidR="003F263F">
              <w:rPr>
                <w:sz w:val="16"/>
                <w:szCs w:val="16"/>
              </w:rPr>
              <w:t xml:space="preserve">, </w:t>
            </w:r>
            <w:r w:rsidR="00513BC3">
              <w:rPr>
                <w:sz w:val="16"/>
                <w:szCs w:val="16"/>
              </w:rPr>
              <w:t xml:space="preserve">Ley </w:t>
            </w:r>
            <w:r w:rsidR="00F862DB">
              <w:rPr>
                <w:sz w:val="16"/>
                <w:szCs w:val="16"/>
              </w:rPr>
              <w:t xml:space="preserve">Constitutiva </w:t>
            </w:r>
            <w:r w:rsidR="00513BC3">
              <w:rPr>
                <w:sz w:val="16"/>
                <w:szCs w:val="16"/>
              </w:rPr>
              <w:t>de la CCSS No.17</w:t>
            </w:r>
            <w:r w:rsidR="00F862DB">
              <w:rPr>
                <w:sz w:val="16"/>
                <w:szCs w:val="16"/>
              </w:rPr>
              <w:t xml:space="preserve"> de 22 de octubre de 1943</w:t>
            </w:r>
            <w:r w:rsidR="00F578E0">
              <w:rPr>
                <w:sz w:val="16"/>
                <w:szCs w:val="16"/>
              </w:rPr>
              <w:t xml:space="preserve">, Código </w:t>
            </w:r>
            <w:r w:rsidR="00C24621">
              <w:rPr>
                <w:sz w:val="16"/>
                <w:szCs w:val="16"/>
              </w:rPr>
              <w:t>de Normas y Procedimientos Tributarios</w:t>
            </w:r>
            <w:r w:rsidR="0021104A">
              <w:rPr>
                <w:sz w:val="16"/>
                <w:szCs w:val="16"/>
              </w:rPr>
              <w:t xml:space="preserve"> No.4755</w:t>
            </w:r>
            <w:r w:rsidR="00F862DB">
              <w:rPr>
                <w:sz w:val="16"/>
                <w:szCs w:val="16"/>
              </w:rPr>
              <w:t xml:space="preserve"> de 3 de mayo de 1971</w:t>
            </w:r>
            <w:r w:rsidR="00440378">
              <w:rPr>
                <w:sz w:val="16"/>
                <w:szCs w:val="16"/>
              </w:rPr>
              <w:t>, Canon por Aprovechamiento de Aguas Decreto 328</w:t>
            </w:r>
            <w:r w:rsidR="00F862DB">
              <w:rPr>
                <w:sz w:val="16"/>
                <w:szCs w:val="16"/>
              </w:rPr>
              <w:t>6</w:t>
            </w:r>
            <w:r w:rsidR="00440378">
              <w:rPr>
                <w:sz w:val="16"/>
                <w:szCs w:val="16"/>
              </w:rPr>
              <w:t>8-MINAE</w:t>
            </w:r>
            <w:r w:rsidR="00F862DB">
              <w:rPr>
                <w:sz w:val="16"/>
                <w:szCs w:val="16"/>
              </w:rPr>
              <w:t xml:space="preserve"> de 24 de agosto de 2005.</w:t>
            </w:r>
          </w:p>
        </w:tc>
      </w:tr>
      <w:tr w:rsidR="004855CD" w:rsidRPr="00881B89" w14:paraId="6719DA3F" w14:textId="77777777" w:rsidTr="005522A5">
        <w:trPr>
          <w:cantSplit/>
          <w:trHeight w:val="740"/>
        </w:trPr>
        <w:tc>
          <w:tcPr>
            <w:tcW w:w="11058" w:type="dxa"/>
            <w:gridSpan w:val="10"/>
          </w:tcPr>
          <w:p w14:paraId="64D5D1BD" w14:textId="77777777" w:rsidR="003E213A" w:rsidRDefault="003E213A" w:rsidP="003E213A">
            <w:pPr>
              <w:pStyle w:val="Ttulo2"/>
            </w:pPr>
            <w:r w:rsidRPr="00603F7F">
              <w:t xml:space="preserve">REQUISITOS </w:t>
            </w:r>
            <w:r w:rsidR="005935B4">
              <w:t xml:space="preserve">INDISPENSABLES </w:t>
            </w:r>
            <w:r w:rsidRPr="00603F7F">
              <w:t xml:space="preserve">PARA </w:t>
            </w:r>
            <w:r w:rsidR="005935B4">
              <w:t xml:space="preserve">QUE ESTA </w:t>
            </w:r>
            <w:r w:rsidRPr="00603F7F">
              <w:t>SOLICITUD</w:t>
            </w:r>
            <w:r w:rsidR="005935B4">
              <w:t xml:space="preserve"> SEA RECIBIDA</w:t>
            </w:r>
          </w:p>
          <w:p w14:paraId="79DC3D16" w14:textId="77777777" w:rsidR="004855CD" w:rsidRPr="00D76961" w:rsidRDefault="004855CD" w:rsidP="00D76961">
            <w:pPr>
              <w:pStyle w:val="Prrafodelista"/>
              <w:numPr>
                <w:ilvl w:val="0"/>
                <w:numId w:val="19"/>
              </w:numPr>
              <w:tabs>
                <w:tab w:val="left" w:pos="1301"/>
                <w:tab w:val="left" w:pos="2088"/>
              </w:tabs>
              <w:jc w:val="both"/>
              <w:rPr>
                <w:sz w:val="16"/>
                <w:szCs w:val="16"/>
              </w:rPr>
            </w:pPr>
            <w:r w:rsidRPr="00D76961">
              <w:rPr>
                <w:sz w:val="20"/>
                <w:szCs w:val="20"/>
              </w:rPr>
              <w:t xml:space="preserve">Presentar este formulario debidamente lleno con letra legible o </w:t>
            </w:r>
            <w:r w:rsidR="00B3616B" w:rsidRPr="00D76961">
              <w:rPr>
                <w:sz w:val="20"/>
                <w:szCs w:val="20"/>
              </w:rPr>
              <w:t>impresa</w:t>
            </w:r>
            <w:r w:rsidR="00735445" w:rsidRPr="00D76961">
              <w:rPr>
                <w:sz w:val="20"/>
                <w:szCs w:val="20"/>
              </w:rPr>
              <w:t xml:space="preserve"> </w:t>
            </w:r>
            <w:r w:rsidR="00735445" w:rsidRPr="00D76961">
              <w:rPr>
                <w:sz w:val="16"/>
                <w:szCs w:val="16"/>
              </w:rPr>
              <w:t>(Ley de Aguas</w:t>
            </w:r>
            <w:r w:rsidR="00AC6884">
              <w:rPr>
                <w:sz w:val="16"/>
                <w:szCs w:val="16"/>
              </w:rPr>
              <w:t>, artículo</w:t>
            </w:r>
            <w:r w:rsidR="00735445" w:rsidRPr="00D76961">
              <w:rPr>
                <w:sz w:val="16"/>
                <w:szCs w:val="16"/>
              </w:rPr>
              <w:t xml:space="preserve"> 178)</w:t>
            </w:r>
          </w:p>
          <w:p w14:paraId="112077BF" w14:textId="77777777" w:rsidR="004855CD" w:rsidRPr="00D76961" w:rsidRDefault="004855CD" w:rsidP="00D76961">
            <w:pPr>
              <w:pStyle w:val="Prrafodelista"/>
              <w:numPr>
                <w:ilvl w:val="0"/>
                <w:numId w:val="19"/>
              </w:numPr>
              <w:tabs>
                <w:tab w:val="left" w:pos="1301"/>
                <w:tab w:val="left" w:pos="2088"/>
              </w:tabs>
              <w:jc w:val="both"/>
              <w:rPr>
                <w:sz w:val="20"/>
                <w:szCs w:val="20"/>
              </w:rPr>
            </w:pPr>
            <w:r w:rsidRPr="00D76961">
              <w:rPr>
                <w:sz w:val="20"/>
                <w:szCs w:val="20"/>
              </w:rPr>
              <w:t>Adjun</w:t>
            </w:r>
            <w:r w:rsidR="004D00E9" w:rsidRPr="00D76961">
              <w:rPr>
                <w:sz w:val="20"/>
                <w:szCs w:val="20"/>
              </w:rPr>
              <w:t>tar los siguientes documentos:</w:t>
            </w:r>
          </w:p>
          <w:p w14:paraId="259E8C84" w14:textId="77777777" w:rsidR="00B37A60" w:rsidRPr="00B37A60" w:rsidRDefault="00D243D6" w:rsidP="00DD5CAD">
            <w:pPr>
              <w:numPr>
                <w:ilvl w:val="0"/>
                <w:numId w:val="7"/>
              </w:numPr>
              <w:tabs>
                <w:tab w:val="left" w:pos="1419"/>
                <w:tab w:val="left" w:pos="2168"/>
              </w:tabs>
              <w:ind w:left="1378" w:right="567" w:hanging="357"/>
              <w:jc w:val="both"/>
              <w:rPr>
                <w:sz w:val="16"/>
                <w:szCs w:val="16"/>
              </w:rPr>
            </w:pPr>
            <w:r w:rsidRPr="0000332D">
              <w:rPr>
                <w:b/>
                <w:sz w:val="20"/>
                <w:szCs w:val="20"/>
              </w:rPr>
              <w:t xml:space="preserve">   </w:t>
            </w:r>
            <w:r w:rsidR="00867C60" w:rsidRPr="0000332D">
              <w:rPr>
                <w:b/>
                <w:sz w:val="20"/>
                <w:szCs w:val="20"/>
              </w:rPr>
              <w:t xml:space="preserve"> </w:t>
            </w:r>
            <w:r w:rsidR="004855CD" w:rsidRPr="0000332D">
              <w:rPr>
                <w:b/>
                <w:sz w:val="20"/>
                <w:szCs w:val="20"/>
              </w:rPr>
              <w:t>a)</w:t>
            </w:r>
            <w:r w:rsidR="004855CD" w:rsidRPr="0000332D">
              <w:rPr>
                <w:sz w:val="20"/>
                <w:szCs w:val="20"/>
              </w:rPr>
              <w:t xml:space="preserve"> Certificación Literal de Propiedad del terreno en que se</w:t>
            </w:r>
            <w:r w:rsidR="00253F78" w:rsidRPr="0000332D">
              <w:rPr>
                <w:sz w:val="20"/>
                <w:szCs w:val="20"/>
              </w:rPr>
              <w:t xml:space="preserve"> </w:t>
            </w:r>
            <w:r w:rsidR="003E213A" w:rsidRPr="0000332D">
              <w:rPr>
                <w:sz w:val="20"/>
                <w:szCs w:val="20"/>
              </w:rPr>
              <w:t xml:space="preserve">aprovechará el agua, con </w:t>
            </w:r>
            <w:r w:rsidR="004855CD" w:rsidRPr="0000332D">
              <w:rPr>
                <w:sz w:val="20"/>
                <w:szCs w:val="20"/>
              </w:rPr>
              <w:t>menos de tres meses de</w:t>
            </w:r>
          </w:p>
          <w:p w14:paraId="4E816B49" w14:textId="77777777" w:rsidR="003D23F9" w:rsidRDefault="00B37A60" w:rsidP="00B37A60">
            <w:pPr>
              <w:tabs>
                <w:tab w:val="left" w:pos="1419"/>
                <w:tab w:val="left" w:pos="2168"/>
              </w:tabs>
              <w:ind w:left="1378" w:right="567"/>
              <w:jc w:val="both"/>
              <w:rPr>
                <w:sz w:val="20"/>
                <w:szCs w:val="20"/>
              </w:rPr>
            </w:pPr>
            <w:r>
              <w:rPr>
                <w:b/>
                <w:sz w:val="20"/>
                <w:szCs w:val="20"/>
              </w:rPr>
              <w:t xml:space="preserve">     </w:t>
            </w:r>
            <w:r w:rsidR="004855CD" w:rsidRPr="0000332D">
              <w:rPr>
                <w:sz w:val="20"/>
                <w:szCs w:val="20"/>
              </w:rPr>
              <w:t>expedida por el Registro</w:t>
            </w:r>
            <w:r w:rsidR="00253F78" w:rsidRPr="0000332D">
              <w:rPr>
                <w:sz w:val="20"/>
                <w:szCs w:val="20"/>
              </w:rPr>
              <w:t xml:space="preserve"> </w:t>
            </w:r>
            <w:r w:rsidR="00590E02" w:rsidRPr="0000332D">
              <w:rPr>
                <w:sz w:val="20"/>
                <w:szCs w:val="20"/>
              </w:rPr>
              <w:t xml:space="preserve">Nacional </w:t>
            </w:r>
            <w:r w:rsidR="004855CD" w:rsidRPr="0000332D">
              <w:rPr>
                <w:sz w:val="20"/>
                <w:szCs w:val="20"/>
              </w:rPr>
              <w:t>o</w:t>
            </w:r>
            <w:r w:rsidR="00590E02" w:rsidRPr="0000332D">
              <w:rPr>
                <w:sz w:val="20"/>
                <w:szCs w:val="20"/>
              </w:rPr>
              <w:t xml:space="preserve"> </w:t>
            </w:r>
            <w:r w:rsidR="004855CD" w:rsidRPr="0000332D">
              <w:rPr>
                <w:sz w:val="20"/>
                <w:szCs w:val="20"/>
              </w:rPr>
              <w:t>por Notario.</w:t>
            </w:r>
            <w:r w:rsidR="00BD2353" w:rsidRPr="0000332D">
              <w:rPr>
                <w:sz w:val="20"/>
                <w:szCs w:val="20"/>
              </w:rPr>
              <w:t xml:space="preserve"> </w:t>
            </w:r>
            <w:r w:rsidR="003E213A" w:rsidRPr="0000332D">
              <w:rPr>
                <w:sz w:val="20"/>
                <w:szCs w:val="20"/>
              </w:rPr>
              <w:t>E</w:t>
            </w:r>
            <w:r w:rsidR="00BD2353" w:rsidRPr="0000332D">
              <w:rPr>
                <w:sz w:val="20"/>
                <w:szCs w:val="20"/>
              </w:rPr>
              <w:t>xcepciones son las Sociedades de Usuarios</w:t>
            </w:r>
            <w:r w:rsidR="003C7221">
              <w:rPr>
                <w:sz w:val="20"/>
                <w:szCs w:val="20"/>
              </w:rPr>
              <w:t xml:space="preserve"> </w:t>
            </w:r>
            <w:r w:rsidR="00BD2353" w:rsidRPr="0000332D">
              <w:rPr>
                <w:sz w:val="20"/>
                <w:szCs w:val="20"/>
              </w:rPr>
              <w:t>de Agua</w:t>
            </w:r>
            <w:r w:rsidR="00FF233C" w:rsidRPr="0000332D">
              <w:rPr>
                <w:sz w:val="20"/>
                <w:szCs w:val="20"/>
              </w:rPr>
              <w:t>,</w:t>
            </w:r>
            <w:r w:rsidR="00BD2353" w:rsidRPr="0000332D">
              <w:rPr>
                <w:sz w:val="20"/>
                <w:szCs w:val="20"/>
              </w:rPr>
              <w:t xml:space="preserve"> las</w:t>
            </w:r>
          </w:p>
          <w:p w14:paraId="55FDA65C" w14:textId="77777777" w:rsidR="004855CD" w:rsidRPr="0000332D" w:rsidRDefault="00BD2353" w:rsidP="00B37A60">
            <w:pPr>
              <w:tabs>
                <w:tab w:val="left" w:pos="1419"/>
                <w:tab w:val="left" w:pos="2168"/>
              </w:tabs>
              <w:ind w:left="1378" w:right="567"/>
              <w:jc w:val="both"/>
              <w:rPr>
                <w:sz w:val="16"/>
                <w:szCs w:val="16"/>
              </w:rPr>
            </w:pPr>
            <w:r w:rsidRPr="0000332D">
              <w:rPr>
                <w:sz w:val="20"/>
                <w:szCs w:val="20"/>
              </w:rPr>
              <w:t xml:space="preserve"> </w:t>
            </w:r>
            <w:r w:rsidR="003D23F9">
              <w:rPr>
                <w:sz w:val="20"/>
                <w:szCs w:val="20"/>
              </w:rPr>
              <w:t xml:space="preserve">    </w:t>
            </w:r>
            <w:r w:rsidRPr="0000332D">
              <w:rPr>
                <w:sz w:val="20"/>
                <w:szCs w:val="20"/>
              </w:rPr>
              <w:t>Municipalidades</w:t>
            </w:r>
            <w:r w:rsidR="00FF233C" w:rsidRPr="0000332D">
              <w:rPr>
                <w:sz w:val="20"/>
                <w:szCs w:val="20"/>
              </w:rPr>
              <w:t xml:space="preserve"> y la ESPH</w:t>
            </w:r>
            <w:r w:rsidR="003C7221">
              <w:rPr>
                <w:sz w:val="20"/>
                <w:szCs w:val="20"/>
              </w:rPr>
              <w:t>, cuando soliciten para abastecimiento poblacional</w:t>
            </w:r>
            <w:r w:rsidR="00FF233C" w:rsidRPr="0000332D">
              <w:rPr>
                <w:sz w:val="20"/>
                <w:szCs w:val="20"/>
              </w:rPr>
              <w:t>.</w:t>
            </w:r>
            <w:r w:rsidR="00380CC7" w:rsidRPr="0000332D">
              <w:rPr>
                <w:sz w:val="20"/>
                <w:szCs w:val="20"/>
              </w:rPr>
              <w:t xml:space="preserve"> </w:t>
            </w:r>
            <w:r w:rsidR="00380CC7" w:rsidRPr="0000332D">
              <w:rPr>
                <w:sz w:val="16"/>
                <w:szCs w:val="16"/>
              </w:rPr>
              <w:t>(Ley de Aguas</w:t>
            </w:r>
            <w:r w:rsidR="00D243D6" w:rsidRPr="0000332D">
              <w:rPr>
                <w:sz w:val="16"/>
                <w:szCs w:val="16"/>
              </w:rPr>
              <w:t>,</w:t>
            </w:r>
            <w:r w:rsidR="00380CC7" w:rsidRPr="0000332D">
              <w:rPr>
                <w:sz w:val="16"/>
                <w:szCs w:val="16"/>
              </w:rPr>
              <w:t xml:space="preserve"> </w:t>
            </w:r>
            <w:r w:rsidR="00D243D6" w:rsidRPr="0000332D">
              <w:rPr>
                <w:sz w:val="16"/>
                <w:szCs w:val="16"/>
              </w:rPr>
              <w:t>A</w:t>
            </w:r>
            <w:r w:rsidR="00380CC7" w:rsidRPr="0000332D">
              <w:rPr>
                <w:sz w:val="16"/>
                <w:szCs w:val="16"/>
              </w:rPr>
              <w:t>rt</w:t>
            </w:r>
            <w:r w:rsidR="00D243D6" w:rsidRPr="0000332D">
              <w:rPr>
                <w:sz w:val="16"/>
                <w:szCs w:val="16"/>
              </w:rPr>
              <w:t>í</w:t>
            </w:r>
            <w:r w:rsidR="00380CC7" w:rsidRPr="0000332D">
              <w:rPr>
                <w:sz w:val="16"/>
                <w:szCs w:val="16"/>
              </w:rPr>
              <w:t>culo 178 inciso b)</w:t>
            </w:r>
          </w:p>
          <w:p w14:paraId="7EE40543" w14:textId="77777777" w:rsidR="00B37A60" w:rsidRDefault="0052786E" w:rsidP="00DD5CAD">
            <w:pPr>
              <w:numPr>
                <w:ilvl w:val="0"/>
                <w:numId w:val="1"/>
              </w:numPr>
              <w:tabs>
                <w:tab w:val="clear" w:pos="1352"/>
                <w:tab w:val="left" w:pos="1419"/>
                <w:tab w:val="left" w:pos="2168"/>
              </w:tabs>
              <w:ind w:left="1381" w:right="567" w:hanging="357"/>
              <w:jc w:val="both"/>
              <w:rPr>
                <w:sz w:val="20"/>
                <w:szCs w:val="20"/>
              </w:rPr>
            </w:pPr>
            <w:r w:rsidRPr="0000332D">
              <w:rPr>
                <w:b/>
                <w:sz w:val="20"/>
                <w:szCs w:val="20"/>
              </w:rPr>
              <w:t xml:space="preserve">b) </w:t>
            </w:r>
            <w:r w:rsidR="004855CD" w:rsidRPr="0000332D">
              <w:rPr>
                <w:sz w:val="20"/>
                <w:szCs w:val="20"/>
              </w:rPr>
              <w:t>Certificación de Personería Jurídica, cuando la solicitante sea persona jurídica. Debe tener</w:t>
            </w:r>
            <w:r w:rsidR="003A73CC" w:rsidRPr="0000332D">
              <w:rPr>
                <w:sz w:val="20"/>
                <w:szCs w:val="20"/>
              </w:rPr>
              <w:t xml:space="preserve"> </w:t>
            </w:r>
            <w:r w:rsidR="004855CD" w:rsidRPr="0000332D">
              <w:rPr>
                <w:sz w:val="20"/>
                <w:szCs w:val="20"/>
              </w:rPr>
              <w:t>menos de tres</w:t>
            </w:r>
          </w:p>
          <w:p w14:paraId="0CAAE67C" w14:textId="77777777" w:rsidR="00FA1485" w:rsidRPr="0000332D" w:rsidRDefault="00B37A60" w:rsidP="00B37A60">
            <w:pPr>
              <w:tabs>
                <w:tab w:val="left" w:pos="1419"/>
                <w:tab w:val="left" w:pos="2168"/>
              </w:tabs>
              <w:ind w:left="1381" w:right="567"/>
              <w:jc w:val="both"/>
              <w:rPr>
                <w:sz w:val="20"/>
                <w:szCs w:val="20"/>
              </w:rPr>
            </w:pPr>
            <w:r>
              <w:rPr>
                <w:b/>
                <w:sz w:val="20"/>
                <w:szCs w:val="20"/>
              </w:rPr>
              <w:t xml:space="preserve">    </w:t>
            </w:r>
            <w:r w:rsidR="00A2029C">
              <w:rPr>
                <w:b/>
                <w:sz w:val="20"/>
                <w:szCs w:val="20"/>
              </w:rPr>
              <w:t xml:space="preserve"> </w:t>
            </w:r>
            <w:r w:rsidR="004855CD" w:rsidRPr="0000332D">
              <w:rPr>
                <w:sz w:val="20"/>
                <w:szCs w:val="20"/>
              </w:rPr>
              <w:t xml:space="preserve">meses de expedida por </w:t>
            </w:r>
            <w:r w:rsidR="003A73CC" w:rsidRPr="0000332D">
              <w:rPr>
                <w:sz w:val="20"/>
                <w:szCs w:val="20"/>
              </w:rPr>
              <w:t>el</w:t>
            </w:r>
            <w:r w:rsidR="004855CD" w:rsidRPr="0000332D">
              <w:rPr>
                <w:sz w:val="20"/>
                <w:szCs w:val="20"/>
              </w:rPr>
              <w:t xml:space="preserve"> Registro </w:t>
            </w:r>
            <w:r w:rsidR="003A73CC" w:rsidRPr="0000332D">
              <w:rPr>
                <w:sz w:val="20"/>
                <w:szCs w:val="20"/>
              </w:rPr>
              <w:t>Nacional</w:t>
            </w:r>
            <w:r w:rsidR="004855CD" w:rsidRPr="0000332D">
              <w:rPr>
                <w:sz w:val="20"/>
                <w:szCs w:val="20"/>
              </w:rPr>
              <w:t xml:space="preserve"> o Notario Público.</w:t>
            </w:r>
            <w:r w:rsidR="00735445">
              <w:rPr>
                <w:sz w:val="20"/>
                <w:szCs w:val="20"/>
              </w:rPr>
              <w:t xml:space="preserve"> </w:t>
            </w:r>
            <w:r w:rsidR="00735445" w:rsidRPr="0000332D">
              <w:rPr>
                <w:sz w:val="16"/>
                <w:szCs w:val="16"/>
              </w:rPr>
              <w:t xml:space="preserve">(Ley de Aguas, Artículo 178 inciso </w:t>
            </w:r>
            <w:r w:rsidR="00735445">
              <w:rPr>
                <w:sz w:val="16"/>
                <w:szCs w:val="16"/>
              </w:rPr>
              <w:t>a</w:t>
            </w:r>
            <w:r w:rsidR="00735445" w:rsidRPr="0000332D">
              <w:rPr>
                <w:sz w:val="16"/>
                <w:szCs w:val="16"/>
              </w:rPr>
              <w:t>)</w:t>
            </w:r>
            <w:r w:rsidR="00312FE5" w:rsidRPr="0000332D">
              <w:rPr>
                <w:sz w:val="20"/>
                <w:szCs w:val="20"/>
              </w:rPr>
              <w:t xml:space="preserve"> </w:t>
            </w:r>
          </w:p>
          <w:p w14:paraId="1358E25D" w14:textId="77777777" w:rsidR="003D23F9" w:rsidRPr="003D23F9" w:rsidRDefault="003D23F9" w:rsidP="003D23F9">
            <w:pPr>
              <w:pStyle w:val="Prrafodelista"/>
              <w:numPr>
                <w:ilvl w:val="0"/>
                <w:numId w:val="19"/>
              </w:numPr>
              <w:ind w:right="567"/>
              <w:jc w:val="both"/>
              <w:rPr>
                <w:b/>
                <w:sz w:val="16"/>
                <w:szCs w:val="16"/>
              </w:rPr>
            </w:pPr>
            <w:r>
              <w:rPr>
                <w:sz w:val="20"/>
                <w:szCs w:val="20"/>
              </w:rPr>
              <w:t xml:space="preserve">En caso de estar registrado como patrono ante la CCSS, se verificará que esté al día con las cuotas obrero-patronales. </w:t>
            </w:r>
            <w:r w:rsidRPr="00513BC3">
              <w:rPr>
                <w:sz w:val="16"/>
                <w:szCs w:val="16"/>
              </w:rPr>
              <w:t>(Ley</w:t>
            </w:r>
            <w:r w:rsidR="00F862DB">
              <w:rPr>
                <w:sz w:val="16"/>
                <w:szCs w:val="16"/>
              </w:rPr>
              <w:t xml:space="preserve"> </w:t>
            </w:r>
            <w:r w:rsidRPr="00513BC3">
              <w:rPr>
                <w:sz w:val="16"/>
                <w:szCs w:val="16"/>
              </w:rPr>
              <w:t>de la CCSS, artículo 7, inciso a)</w:t>
            </w:r>
          </w:p>
          <w:p w14:paraId="53F0CFEB" w14:textId="77777777" w:rsidR="003D23F9" w:rsidRPr="00440378" w:rsidRDefault="003D23F9" w:rsidP="003D23F9">
            <w:pPr>
              <w:pStyle w:val="Prrafodelista"/>
              <w:numPr>
                <w:ilvl w:val="0"/>
                <w:numId w:val="19"/>
              </w:numPr>
              <w:ind w:right="567"/>
              <w:jc w:val="both"/>
              <w:rPr>
                <w:b/>
                <w:sz w:val="20"/>
                <w:szCs w:val="20"/>
              </w:rPr>
            </w:pPr>
            <w:r w:rsidRPr="003D23F9">
              <w:rPr>
                <w:sz w:val="20"/>
                <w:szCs w:val="20"/>
              </w:rPr>
              <w:t>Se verificará que esté al día con sus obligaciones fiscales ante el Ministerio de Hacienda.</w:t>
            </w:r>
            <w:r w:rsidR="00C24621">
              <w:rPr>
                <w:sz w:val="20"/>
                <w:szCs w:val="20"/>
              </w:rPr>
              <w:t xml:space="preserve"> </w:t>
            </w:r>
            <w:r w:rsidR="00C24621" w:rsidRPr="00513BC3">
              <w:rPr>
                <w:sz w:val="16"/>
                <w:szCs w:val="16"/>
              </w:rPr>
              <w:t>(</w:t>
            </w:r>
            <w:r w:rsidR="00C24621">
              <w:rPr>
                <w:sz w:val="16"/>
                <w:szCs w:val="16"/>
              </w:rPr>
              <w:t xml:space="preserve">Art. 18 bis. </w:t>
            </w:r>
            <w:r w:rsidR="00C24621" w:rsidRPr="00513BC3">
              <w:rPr>
                <w:sz w:val="16"/>
                <w:szCs w:val="16"/>
              </w:rPr>
              <w:t>Ley</w:t>
            </w:r>
            <w:r w:rsidR="00C24621">
              <w:rPr>
                <w:sz w:val="16"/>
                <w:szCs w:val="16"/>
              </w:rPr>
              <w:t xml:space="preserve"> No.4755)</w:t>
            </w:r>
            <w:r w:rsidR="00C24621">
              <w:rPr>
                <w:sz w:val="20"/>
                <w:szCs w:val="20"/>
              </w:rPr>
              <w:t xml:space="preserve"> </w:t>
            </w:r>
          </w:p>
          <w:p w14:paraId="586544CF" w14:textId="77777777" w:rsidR="00440378" w:rsidRPr="00440378" w:rsidRDefault="00440378" w:rsidP="003D23F9">
            <w:pPr>
              <w:pStyle w:val="Prrafodelista"/>
              <w:numPr>
                <w:ilvl w:val="0"/>
                <w:numId w:val="19"/>
              </w:numPr>
              <w:ind w:right="567"/>
              <w:jc w:val="both"/>
              <w:rPr>
                <w:b/>
                <w:sz w:val="16"/>
                <w:szCs w:val="16"/>
              </w:rPr>
            </w:pPr>
            <w:r>
              <w:rPr>
                <w:sz w:val="20"/>
                <w:szCs w:val="20"/>
              </w:rPr>
              <w:t>Se verificará que esté al día con el pago de cánones por aprovechamiento de agua (</w:t>
            </w:r>
            <w:r w:rsidRPr="00440378">
              <w:rPr>
                <w:sz w:val="16"/>
                <w:szCs w:val="16"/>
              </w:rPr>
              <w:t>Art.</w:t>
            </w:r>
            <w:r>
              <w:rPr>
                <w:sz w:val="20"/>
                <w:szCs w:val="20"/>
              </w:rPr>
              <w:t xml:space="preserve"> </w:t>
            </w:r>
            <w:r w:rsidRPr="00440378">
              <w:rPr>
                <w:sz w:val="16"/>
                <w:szCs w:val="16"/>
              </w:rPr>
              <w:t>2</w:t>
            </w:r>
            <w:r w:rsidR="00CE0438">
              <w:rPr>
                <w:sz w:val="16"/>
                <w:szCs w:val="16"/>
              </w:rPr>
              <w:t xml:space="preserve"> y</w:t>
            </w:r>
            <w:r w:rsidRPr="00440378">
              <w:rPr>
                <w:sz w:val="16"/>
                <w:szCs w:val="16"/>
              </w:rPr>
              <w:t xml:space="preserve"> 20 Canon por concepto de aprovechamiento de aguas, Art. 169 Ley de Aguas) </w:t>
            </w:r>
          </w:p>
          <w:p w14:paraId="400D9C41" w14:textId="77777777" w:rsidR="003D23F9" w:rsidRPr="003D23F9" w:rsidRDefault="003D23F9" w:rsidP="003D23F9">
            <w:pPr>
              <w:ind w:right="567"/>
              <w:jc w:val="center"/>
              <w:rPr>
                <w:b/>
                <w:sz w:val="20"/>
                <w:szCs w:val="20"/>
              </w:rPr>
            </w:pPr>
            <w:r w:rsidRPr="003D23F9">
              <w:rPr>
                <w:b/>
              </w:rPr>
              <w:t xml:space="preserve">REQUISITOS </w:t>
            </w:r>
            <w:r>
              <w:rPr>
                <w:b/>
              </w:rPr>
              <w:t xml:space="preserve">ESPECIALES </w:t>
            </w:r>
            <w:r w:rsidRPr="003D23F9">
              <w:rPr>
                <w:b/>
              </w:rPr>
              <w:t xml:space="preserve"> </w:t>
            </w:r>
          </w:p>
          <w:p w14:paraId="65304865" w14:textId="77777777" w:rsidR="00A2029C" w:rsidRPr="00A2029C" w:rsidRDefault="009B045C" w:rsidP="00DD5CAD">
            <w:pPr>
              <w:numPr>
                <w:ilvl w:val="0"/>
                <w:numId w:val="16"/>
              </w:numPr>
              <w:tabs>
                <w:tab w:val="left" w:pos="1419"/>
              </w:tabs>
              <w:ind w:right="567" w:hanging="357"/>
              <w:jc w:val="both"/>
              <w:rPr>
                <w:sz w:val="20"/>
                <w:szCs w:val="20"/>
              </w:rPr>
            </w:pPr>
            <w:r>
              <w:rPr>
                <w:b/>
                <w:sz w:val="20"/>
                <w:szCs w:val="20"/>
              </w:rPr>
              <w:t>a</w:t>
            </w:r>
            <w:r w:rsidR="00A97892" w:rsidRPr="00450FE3">
              <w:rPr>
                <w:b/>
                <w:sz w:val="20"/>
                <w:szCs w:val="20"/>
              </w:rPr>
              <w:t xml:space="preserve">) </w:t>
            </w:r>
            <w:r w:rsidR="000D544F" w:rsidRPr="00450FE3">
              <w:rPr>
                <w:color w:val="000000"/>
                <w:sz w:val="20"/>
                <w:szCs w:val="20"/>
              </w:rPr>
              <w:t xml:space="preserve">Si </w:t>
            </w:r>
            <w:r w:rsidR="00BD2353" w:rsidRPr="00450FE3">
              <w:rPr>
                <w:color w:val="000000"/>
                <w:sz w:val="20"/>
                <w:szCs w:val="20"/>
              </w:rPr>
              <w:t xml:space="preserve">se </w:t>
            </w:r>
            <w:r w:rsidR="00393106" w:rsidRPr="003A4371">
              <w:rPr>
                <w:b/>
                <w:color w:val="000000"/>
                <w:sz w:val="20"/>
                <w:szCs w:val="20"/>
              </w:rPr>
              <w:t xml:space="preserve">aprovechará </w:t>
            </w:r>
            <w:r w:rsidR="000D544F" w:rsidRPr="003A4371">
              <w:rPr>
                <w:b/>
                <w:sz w:val="20"/>
                <w:szCs w:val="20"/>
              </w:rPr>
              <w:t>en condominio</w:t>
            </w:r>
            <w:r w:rsidR="000D544F" w:rsidRPr="00450FE3">
              <w:rPr>
                <w:sz w:val="20"/>
                <w:szCs w:val="20"/>
              </w:rPr>
              <w:t xml:space="preserve">, aportar </w:t>
            </w:r>
            <w:r w:rsidR="00A97892" w:rsidRPr="00450FE3">
              <w:rPr>
                <w:color w:val="000000"/>
                <w:sz w:val="20"/>
                <w:szCs w:val="20"/>
              </w:rPr>
              <w:t xml:space="preserve">carta de no disponibilidad hídrica emitida por el </w:t>
            </w:r>
            <w:r w:rsidR="001F489C">
              <w:rPr>
                <w:color w:val="000000"/>
                <w:sz w:val="20"/>
                <w:szCs w:val="20"/>
              </w:rPr>
              <w:t>ente</w:t>
            </w:r>
            <w:r w:rsidR="00A763EA">
              <w:rPr>
                <w:color w:val="000000"/>
                <w:sz w:val="20"/>
                <w:szCs w:val="20"/>
              </w:rPr>
              <w:t xml:space="preserve"> prestatario del</w:t>
            </w:r>
          </w:p>
          <w:p w14:paraId="08564248" w14:textId="77777777" w:rsidR="003F263F" w:rsidRDefault="001F489C" w:rsidP="00A2029C">
            <w:pPr>
              <w:tabs>
                <w:tab w:val="left" w:pos="1419"/>
              </w:tabs>
              <w:ind w:left="1352" w:right="567"/>
              <w:jc w:val="both"/>
              <w:rPr>
                <w:sz w:val="20"/>
                <w:szCs w:val="20"/>
              </w:rPr>
            </w:pPr>
            <w:r>
              <w:rPr>
                <w:color w:val="000000"/>
                <w:sz w:val="20"/>
                <w:szCs w:val="20"/>
              </w:rPr>
              <w:t xml:space="preserve"> </w:t>
            </w:r>
            <w:r w:rsidR="00A2029C">
              <w:rPr>
                <w:color w:val="000000"/>
                <w:sz w:val="20"/>
                <w:szCs w:val="20"/>
              </w:rPr>
              <w:t xml:space="preserve">    </w:t>
            </w:r>
            <w:r>
              <w:rPr>
                <w:color w:val="000000"/>
                <w:sz w:val="20"/>
                <w:szCs w:val="20"/>
              </w:rPr>
              <w:t>a</w:t>
            </w:r>
            <w:r w:rsidR="00A763EA">
              <w:rPr>
                <w:color w:val="000000"/>
                <w:sz w:val="20"/>
                <w:szCs w:val="20"/>
              </w:rPr>
              <w:t>cueducto local</w:t>
            </w:r>
            <w:r w:rsidR="000D544F" w:rsidRPr="00450FE3">
              <w:rPr>
                <w:color w:val="000000"/>
                <w:sz w:val="20"/>
                <w:szCs w:val="20"/>
              </w:rPr>
              <w:t xml:space="preserve"> </w:t>
            </w:r>
            <w:r w:rsidR="000D544F" w:rsidRPr="00A763EA">
              <w:rPr>
                <w:color w:val="000000"/>
                <w:sz w:val="20"/>
                <w:szCs w:val="20"/>
              </w:rPr>
              <w:t>y</w:t>
            </w:r>
            <w:r w:rsidR="00A763EA" w:rsidRPr="00A763EA">
              <w:rPr>
                <w:color w:val="000000"/>
                <w:sz w:val="20"/>
                <w:szCs w:val="20"/>
              </w:rPr>
              <w:t xml:space="preserve"> </w:t>
            </w:r>
            <w:r w:rsidR="00A763EA" w:rsidRPr="00A763EA">
              <w:rPr>
                <w:sz w:val="20"/>
                <w:szCs w:val="20"/>
              </w:rPr>
              <w:t xml:space="preserve">reporte de resultados de análisis </w:t>
            </w:r>
            <w:proofErr w:type="gramStart"/>
            <w:r w:rsidR="00A763EA" w:rsidRPr="00A763EA">
              <w:rPr>
                <w:sz w:val="20"/>
                <w:szCs w:val="20"/>
              </w:rPr>
              <w:t>físico</w:t>
            </w:r>
            <w:r w:rsidR="003F263F">
              <w:rPr>
                <w:sz w:val="20"/>
                <w:szCs w:val="20"/>
              </w:rPr>
              <w:t>-</w:t>
            </w:r>
            <w:r w:rsidR="00A763EA" w:rsidRPr="00A763EA">
              <w:rPr>
                <w:sz w:val="20"/>
                <w:szCs w:val="20"/>
              </w:rPr>
              <w:t>químicos</w:t>
            </w:r>
            <w:proofErr w:type="gramEnd"/>
            <w:r w:rsidR="00A763EA" w:rsidRPr="00A763EA">
              <w:rPr>
                <w:sz w:val="20"/>
                <w:szCs w:val="20"/>
              </w:rPr>
              <w:t xml:space="preserve"> y microbiológicos del</w:t>
            </w:r>
            <w:r w:rsidR="00A763EA">
              <w:rPr>
                <w:sz w:val="20"/>
                <w:szCs w:val="20"/>
              </w:rPr>
              <w:t xml:space="preserve"> agua, que</w:t>
            </w:r>
            <w:r w:rsidR="003F263F">
              <w:rPr>
                <w:sz w:val="20"/>
                <w:szCs w:val="20"/>
              </w:rPr>
              <w:t xml:space="preserve"> </w:t>
            </w:r>
            <w:r w:rsidR="00A763EA" w:rsidRPr="00A763EA">
              <w:rPr>
                <w:sz w:val="20"/>
                <w:szCs w:val="20"/>
              </w:rPr>
              <w:t>incluya todos</w:t>
            </w:r>
          </w:p>
          <w:p w14:paraId="703973BC" w14:textId="77777777" w:rsidR="006C77C2" w:rsidRPr="00931323" w:rsidRDefault="003F263F" w:rsidP="00961108">
            <w:pPr>
              <w:tabs>
                <w:tab w:val="left" w:pos="1419"/>
              </w:tabs>
              <w:ind w:left="1352" w:right="567"/>
              <w:jc w:val="both"/>
              <w:rPr>
                <w:sz w:val="16"/>
                <w:szCs w:val="16"/>
              </w:rPr>
            </w:pPr>
            <w:r>
              <w:rPr>
                <w:sz w:val="20"/>
                <w:szCs w:val="20"/>
              </w:rPr>
              <w:t xml:space="preserve">     </w:t>
            </w:r>
            <w:r w:rsidR="00A763EA" w:rsidRPr="00A763EA">
              <w:rPr>
                <w:sz w:val="20"/>
                <w:szCs w:val="20"/>
              </w:rPr>
              <w:t>los parámetros establecidos en los niveles N1, N2 y N3</w:t>
            </w:r>
            <w:r w:rsidR="00A763EA">
              <w:rPr>
                <w:sz w:val="16"/>
                <w:szCs w:val="16"/>
              </w:rPr>
              <w:t xml:space="preserve">. </w:t>
            </w:r>
          </w:p>
        </w:tc>
      </w:tr>
      <w:tr w:rsidR="0082183E" w:rsidRPr="00881B89" w14:paraId="57823C8C" w14:textId="77777777" w:rsidTr="009F53F6">
        <w:trPr>
          <w:cantSplit/>
          <w:trHeight w:val="256"/>
        </w:trPr>
        <w:tc>
          <w:tcPr>
            <w:tcW w:w="5803" w:type="dxa"/>
            <w:gridSpan w:val="5"/>
          </w:tcPr>
          <w:p w14:paraId="65D692E7" w14:textId="77777777" w:rsidR="00603F7F" w:rsidRPr="00603F7F" w:rsidRDefault="0082183E" w:rsidP="001F489C">
            <w:pPr>
              <w:pStyle w:val="Ttulo5"/>
            </w:pPr>
            <w:r w:rsidRPr="00354255">
              <w:t xml:space="preserve">ESPACIO PARA USO DE LA </w:t>
            </w:r>
            <w:r w:rsidR="00354255">
              <w:t>OFICINA</w:t>
            </w:r>
          </w:p>
        </w:tc>
        <w:tc>
          <w:tcPr>
            <w:tcW w:w="5255" w:type="dxa"/>
            <w:gridSpan w:val="5"/>
          </w:tcPr>
          <w:p w14:paraId="73CE96F5" w14:textId="77777777" w:rsidR="0082183E" w:rsidRPr="00354255" w:rsidRDefault="0082183E" w:rsidP="005A737D">
            <w:pPr>
              <w:pStyle w:val="Ttulo6"/>
            </w:pPr>
            <w:r w:rsidRPr="00354255">
              <w:t xml:space="preserve">EXPEDIENTE No. </w:t>
            </w:r>
          </w:p>
        </w:tc>
      </w:tr>
      <w:tr w:rsidR="0082183E" w:rsidRPr="00881B89" w14:paraId="7C51548C" w14:textId="77777777" w:rsidTr="009F53F6">
        <w:trPr>
          <w:cantSplit/>
          <w:trHeight w:val="1837"/>
        </w:trPr>
        <w:tc>
          <w:tcPr>
            <w:tcW w:w="5803" w:type="dxa"/>
            <w:gridSpan w:val="5"/>
          </w:tcPr>
          <w:p w14:paraId="3A59B754" w14:textId="77777777" w:rsidR="00CD319C" w:rsidRDefault="00CD319C" w:rsidP="00CD319C">
            <w:pPr>
              <w:ind w:left="360"/>
              <w:rPr>
                <w:sz w:val="20"/>
                <w:szCs w:val="20"/>
              </w:rPr>
            </w:pPr>
          </w:p>
          <w:p w14:paraId="1EDADDA5" w14:textId="77777777" w:rsidR="0029554F" w:rsidRDefault="0082183E" w:rsidP="007F6103">
            <w:pPr>
              <w:numPr>
                <w:ilvl w:val="0"/>
                <w:numId w:val="5"/>
              </w:numPr>
              <w:ind w:left="426" w:firstLine="0"/>
              <w:jc w:val="both"/>
              <w:rPr>
                <w:sz w:val="20"/>
                <w:szCs w:val="20"/>
              </w:rPr>
            </w:pPr>
            <w:r w:rsidRPr="00CD319C">
              <w:rPr>
                <w:sz w:val="20"/>
                <w:szCs w:val="20"/>
              </w:rPr>
              <w:t>Esta solicitud fue recibida del solicitante, quien firmó y exhibió</w:t>
            </w:r>
          </w:p>
          <w:p w14:paraId="4D75CB66" w14:textId="77777777" w:rsidR="00116630" w:rsidRDefault="0029554F" w:rsidP="0029554F">
            <w:pPr>
              <w:ind w:left="426"/>
              <w:rPr>
                <w:sz w:val="20"/>
                <w:szCs w:val="20"/>
              </w:rPr>
            </w:pPr>
            <w:r>
              <w:rPr>
                <w:sz w:val="20"/>
                <w:szCs w:val="20"/>
              </w:rPr>
              <w:t xml:space="preserve">      </w:t>
            </w:r>
            <w:r w:rsidR="00CD319C" w:rsidRPr="00CD319C">
              <w:rPr>
                <w:sz w:val="20"/>
                <w:szCs w:val="20"/>
              </w:rPr>
              <w:t xml:space="preserve">identificación personal. </w:t>
            </w:r>
          </w:p>
          <w:p w14:paraId="3B08D455" w14:textId="77777777" w:rsidR="0082183E" w:rsidRDefault="0082183E" w:rsidP="007F6103">
            <w:pPr>
              <w:pStyle w:val="Prrafodelista"/>
              <w:numPr>
                <w:ilvl w:val="0"/>
                <w:numId w:val="39"/>
              </w:num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r w:rsidRPr="0029554F">
              <w:rPr>
                <w:sz w:val="20"/>
                <w:szCs w:val="20"/>
              </w:rPr>
              <w:t xml:space="preserve">Esta solicitud fue recibida de:  </w:t>
            </w:r>
          </w:p>
          <w:p w14:paraId="5CC69745" w14:textId="77777777" w:rsidR="00CB75D0" w:rsidRPr="00CB75D0" w:rsidRDefault="00CB75D0" w:rsidP="00CB75D0">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p>
          <w:p w14:paraId="49A61C77" w14:textId="77777777" w:rsidR="00A719B2" w:rsidRPr="0029554F" w:rsidRDefault="00A719B2" w:rsidP="00A719B2">
            <w:pPr>
              <w:pStyle w:val="Prrafodelista"/>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785"/>
              <w:jc w:val="both"/>
              <w:rPr>
                <w:sz w:val="20"/>
                <w:szCs w:val="20"/>
              </w:rPr>
            </w:pPr>
          </w:p>
          <w:p w14:paraId="049ED860" w14:textId="77777777"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881B89">
              <w:rPr>
                <w:sz w:val="20"/>
                <w:szCs w:val="20"/>
              </w:rPr>
              <w:t xml:space="preserve">       Nombre: _____ _______________________________</w:t>
            </w:r>
            <w:r w:rsidR="00A719B2">
              <w:rPr>
                <w:sz w:val="20"/>
                <w:szCs w:val="20"/>
              </w:rPr>
              <w:t>_________</w:t>
            </w:r>
          </w:p>
          <w:p w14:paraId="5CDF97DD" w14:textId="77777777" w:rsidR="0082183E" w:rsidRDefault="0082183E" w:rsidP="005A737D">
            <w:pPr>
              <w:tabs>
                <w:tab w:val="left" w:pos="1793"/>
                <w:tab w:val="left" w:pos="2501"/>
                <w:tab w:val="left" w:pos="3209"/>
                <w:tab w:val="left" w:pos="3917"/>
                <w:tab w:val="left" w:pos="4625"/>
                <w:tab w:val="left" w:pos="5333"/>
                <w:tab w:val="left" w:pos="5693"/>
              </w:tabs>
              <w:rPr>
                <w:sz w:val="20"/>
                <w:szCs w:val="20"/>
              </w:rPr>
            </w:pPr>
          </w:p>
          <w:p w14:paraId="08D1F3F2" w14:textId="77777777" w:rsidR="00603F7F" w:rsidRPr="00881B89" w:rsidRDefault="0082183E" w:rsidP="00DF7E8A">
            <w:pPr>
              <w:tabs>
                <w:tab w:val="left" w:pos="1793"/>
                <w:tab w:val="left" w:pos="2501"/>
                <w:tab w:val="left" w:pos="3209"/>
                <w:tab w:val="left" w:pos="3917"/>
                <w:tab w:val="left" w:pos="4625"/>
                <w:tab w:val="left" w:pos="5333"/>
                <w:tab w:val="left" w:pos="5693"/>
              </w:tabs>
            </w:pPr>
            <w:r w:rsidRPr="00881B89">
              <w:rPr>
                <w:sz w:val="20"/>
                <w:szCs w:val="20"/>
              </w:rPr>
              <w:t xml:space="preserve">       </w:t>
            </w:r>
            <w:r w:rsidR="00DF7E8A">
              <w:rPr>
                <w:sz w:val="20"/>
                <w:szCs w:val="20"/>
              </w:rPr>
              <w:t>Identificación: _________________________________________</w:t>
            </w:r>
          </w:p>
        </w:tc>
        <w:tc>
          <w:tcPr>
            <w:tcW w:w="5255" w:type="dxa"/>
            <w:gridSpan w:val="5"/>
          </w:tcPr>
          <w:p w14:paraId="79884BA6" w14:textId="77777777"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14:paraId="7CCB1D1B" w14:textId="77777777"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14:paraId="1728941D" w14:textId="77777777"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14:paraId="0AC6E764" w14:textId="77777777" w:rsidR="0082183E"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14:paraId="0BA7AC6A" w14:textId="77777777" w:rsidR="00354255" w:rsidRDefault="00354255"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14:paraId="3A8E241E" w14:textId="77777777" w:rsidR="00603F7F" w:rsidRDefault="00603F7F"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14:paraId="7A0C62EB" w14:textId="77777777" w:rsidR="00931323" w:rsidRDefault="00931323"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14:paraId="483BD146" w14:textId="77777777" w:rsidR="0082183E" w:rsidRDefault="00603F7F"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r>
              <w:rPr>
                <w:sz w:val="16"/>
                <w:szCs w:val="16"/>
              </w:rPr>
              <w:t>Firma</w:t>
            </w:r>
            <w:r w:rsidR="00CD319C">
              <w:rPr>
                <w:sz w:val="16"/>
                <w:szCs w:val="16"/>
              </w:rPr>
              <w:t xml:space="preserve"> del funcionario que recibe</w:t>
            </w:r>
            <w:r>
              <w:rPr>
                <w:sz w:val="16"/>
                <w:szCs w:val="16"/>
              </w:rPr>
              <w:t xml:space="preserve"> y </w:t>
            </w:r>
            <w:r w:rsidR="0082183E" w:rsidRPr="00881B89">
              <w:rPr>
                <w:sz w:val="16"/>
                <w:szCs w:val="16"/>
              </w:rPr>
              <w:t>sello de recibido</w:t>
            </w:r>
          </w:p>
          <w:p w14:paraId="39D846AB" w14:textId="77777777" w:rsidR="00E57308" w:rsidRDefault="00E57308"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14:paraId="391BD89A" w14:textId="77777777" w:rsidR="00E57308" w:rsidRPr="00881B89" w:rsidRDefault="00E57308"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tc>
      </w:tr>
      <w:tr w:rsidR="00B0581A" w:rsidRPr="00881B89" w14:paraId="356431E4" w14:textId="77777777" w:rsidTr="005745E3">
        <w:trPr>
          <w:cantSplit/>
          <w:trHeight w:val="299"/>
        </w:trPr>
        <w:tc>
          <w:tcPr>
            <w:tcW w:w="11058" w:type="dxa"/>
            <w:gridSpan w:val="10"/>
            <w:shd w:val="clear" w:color="auto" w:fill="8DB3E2" w:themeFill="text2" w:themeFillTint="66"/>
          </w:tcPr>
          <w:p w14:paraId="57257F6F" w14:textId="77777777" w:rsidR="00B0581A" w:rsidRPr="00B234AD" w:rsidRDefault="00B0581A" w:rsidP="00DD5CAD">
            <w:pPr>
              <w:jc w:val="center"/>
              <w:rPr>
                <w:b/>
                <w:bCs/>
                <w:sz w:val="20"/>
                <w:szCs w:val="20"/>
              </w:rPr>
            </w:pPr>
          </w:p>
          <w:p w14:paraId="5496B9D6" w14:textId="77777777" w:rsidR="00B0581A" w:rsidRPr="00B234AD" w:rsidRDefault="00B0581A" w:rsidP="00E57308">
            <w:pPr>
              <w:jc w:val="center"/>
              <w:rPr>
                <w:b/>
                <w:bCs/>
                <w:sz w:val="20"/>
                <w:szCs w:val="20"/>
              </w:rPr>
            </w:pPr>
            <w:r w:rsidRPr="00B234AD">
              <w:rPr>
                <w:b/>
                <w:bCs/>
              </w:rPr>
              <w:t>NOTAS IMPORTANTES</w:t>
            </w:r>
          </w:p>
        </w:tc>
      </w:tr>
      <w:tr w:rsidR="00B0581A" w:rsidRPr="00881B89" w14:paraId="6066B1A5" w14:textId="77777777" w:rsidTr="005745E3">
        <w:tblPrEx>
          <w:tblCellMar>
            <w:left w:w="70" w:type="dxa"/>
            <w:right w:w="70" w:type="dxa"/>
          </w:tblCellMar>
        </w:tblPrEx>
        <w:trPr>
          <w:trHeight w:val="423"/>
        </w:trPr>
        <w:tc>
          <w:tcPr>
            <w:tcW w:w="11058" w:type="dxa"/>
            <w:gridSpan w:val="10"/>
            <w:shd w:val="clear" w:color="auto" w:fill="FFFFFF" w:themeFill="background1"/>
          </w:tcPr>
          <w:p w14:paraId="5FDAC7ED" w14:textId="77777777" w:rsidR="00B0581A" w:rsidRPr="00B2510C" w:rsidRDefault="00DA0A64" w:rsidP="00DD5CAD">
            <w:pPr>
              <w:numPr>
                <w:ilvl w:val="0"/>
                <w:numId w:val="6"/>
              </w:numPr>
              <w:ind w:left="717" w:right="567"/>
              <w:jc w:val="both"/>
              <w:rPr>
                <w:sz w:val="20"/>
                <w:szCs w:val="20"/>
              </w:rPr>
            </w:pPr>
            <w:r w:rsidRPr="00B2510C">
              <w:rPr>
                <w:sz w:val="20"/>
                <w:szCs w:val="20"/>
              </w:rPr>
              <w:t xml:space="preserve">Todo movimiento o gestión a lo largo de su trámite será notificado al correo que usted señaló en la casilla A.10 de este formulario. </w:t>
            </w:r>
            <w:r w:rsidR="00D86118" w:rsidRPr="00B2510C">
              <w:rPr>
                <w:sz w:val="20"/>
                <w:szCs w:val="20"/>
              </w:rPr>
              <w:t xml:space="preserve"> </w:t>
            </w:r>
          </w:p>
          <w:p w14:paraId="6734AF9A" w14:textId="77777777" w:rsidR="00B0581A" w:rsidRPr="00B2510C" w:rsidRDefault="00B0581A" w:rsidP="00DD5CAD">
            <w:pPr>
              <w:numPr>
                <w:ilvl w:val="0"/>
                <w:numId w:val="6"/>
              </w:numPr>
              <w:ind w:left="717" w:right="567"/>
              <w:jc w:val="both"/>
              <w:rPr>
                <w:sz w:val="20"/>
                <w:szCs w:val="20"/>
              </w:rPr>
            </w:pPr>
            <w:r w:rsidRPr="00B2510C">
              <w:rPr>
                <w:sz w:val="20"/>
                <w:szCs w:val="20"/>
              </w:rPr>
              <w:t>Para cualquier consulta sobre su solicitud, debe referirse al número de expediente asigna</w:t>
            </w:r>
            <w:r w:rsidR="004B6329" w:rsidRPr="00B2510C">
              <w:rPr>
                <w:sz w:val="20"/>
                <w:szCs w:val="20"/>
              </w:rPr>
              <w:t>do</w:t>
            </w:r>
            <w:r w:rsidRPr="00B2510C">
              <w:rPr>
                <w:sz w:val="20"/>
                <w:szCs w:val="20"/>
              </w:rPr>
              <w:t>.</w:t>
            </w:r>
          </w:p>
          <w:p w14:paraId="6B41A559" w14:textId="77777777" w:rsidR="00B0581A" w:rsidRPr="00B2510C" w:rsidRDefault="00B0581A" w:rsidP="00DD5CAD">
            <w:pPr>
              <w:numPr>
                <w:ilvl w:val="0"/>
                <w:numId w:val="2"/>
              </w:numPr>
              <w:ind w:left="717" w:right="567"/>
              <w:jc w:val="both"/>
              <w:rPr>
                <w:sz w:val="20"/>
                <w:szCs w:val="20"/>
              </w:rPr>
            </w:pPr>
            <w:r w:rsidRPr="00B2510C">
              <w:rPr>
                <w:sz w:val="20"/>
                <w:szCs w:val="20"/>
              </w:rPr>
              <w:t>Si desea un “Recibido”, favor de traer una fotocopia adicional de este formulario.</w:t>
            </w:r>
            <w:r w:rsidRPr="00B2510C">
              <w:rPr>
                <w:color w:val="FFFFFF" w:themeColor="background1"/>
                <w:sz w:val="20"/>
                <w:szCs w:val="20"/>
              </w:rPr>
              <w:t xml:space="preserve">   </w:t>
            </w:r>
          </w:p>
          <w:p w14:paraId="50713194" w14:textId="77777777" w:rsidR="00B0581A" w:rsidRPr="00B2510C" w:rsidRDefault="00B0581A" w:rsidP="00DD5CAD">
            <w:pPr>
              <w:numPr>
                <w:ilvl w:val="0"/>
                <w:numId w:val="3"/>
              </w:numPr>
              <w:ind w:left="717" w:right="567"/>
              <w:jc w:val="both"/>
              <w:rPr>
                <w:sz w:val="20"/>
                <w:szCs w:val="20"/>
              </w:rPr>
            </w:pPr>
            <w:r w:rsidRPr="00B2510C">
              <w:rPr>
                <w:sz w:val="20"/>
                <w:szCs w:val="20"/>
              </w:rPr>
              <w:t xml:space="preserve">La concesión implica el pago de un canon periódico. </w:t>
            </w:r>
            <w:r w:rsidR="00463FF5" w:rsidRPr="00B2510C">
              <w:rPr>
                <w:sz w:val="20"/>
                <w:szCs w:val="20"/>
              </w:rPr>
              <w:t>E</w:t>
            </w:r>
            <w:r w:rsidRPr="00B2510C">
              <w:rPr>
                <w:sz w:val="20"/>
                <w:szCs w:val="20"/>
              </w:rPr>
              <w:t>s muy importante que todos los datos sean exactos, pues se usan para comunicarle información, estados de cuenta, envío de facturas de canon, etc. (Canon por concepto de aprovechamiento de aguas, Artículos 2 y 20)</w:t>
            </w:r>
          </w:p>
          <w:p w14:paraId="2187EA7C" w14:textId="77777777" w:rsidR="00B0581A" w:rsidRPr="00B2510C" w:rsidRDefault="00B0581A" w:rsidP="00DD5CAD">
            <w:pPr>
              <w:numPr>
                <w:ilvl w:val="0"/>
                <w:numId w:val="3"/>
              </w:numPr>
              <w:ind w:left="717" w:right="567"/>
              <w:jc w:val="both"/>
              <w:rPr>
                <w:sz w:val="20"/>
                <w:szCs w:val="20"/>
              </w:rPr>
            </w:pPr>
            <w:r w:rsidRPr="00B2510C">
              <w:rPr>
                <w:sz w:val="20"/>
                <w:szCs w:val="20"/>
              </w:rPr>
              <w:t>“Si no fuera pagado el canon indicado durante un semestre podrá hacerlo durante el siguiente con el 25% de recargo o durante el tercero con el 50%. Si transcurrieron 3 semestres sin hacer los pagos caducará la concesión con carácter de hipoteca legal.” (Ley de Aguas, Artículo 169)</w:t>
            </w:r>
          </w:p>
          <w:p w14:paraId="763B6A37" w14:textId="77777777" w:rsidR="00DA0A64" w:rsidRPr="00B2510C" w:rsidRDefault="00B0581A" w:rsidP="00DA0A64">
            <w:pPr>
              <w:numPr>
                <w:ilvl w:val="0"/>
                <w:numId w:val="3"/>
              </w:numPr>
              <w:ind w:left="717" w:right="567"/>
              <w:jc w:val="both"/>
              <w:rPr>
                <w:b/>
                <w:bCs/>
                <w:sz w:val="20"/>
                <w:szCs w:val="20"/>
              </w:rPr>
            </w:pPr>
            <w:r w:rsidRPr="00B2510C">
              <w:rPr>
                <w:sz w:val="20"/>
                <w:szCs w:val="20"/>
              </w:rPr>
              <w:t xml:space="preserve">Usted puede consultar sobre el estado de su trámite, estados de cuenta, detalles del aprovechamiento, legislación, etc. en el sitio WEB    </w:t>
            </w:r>
            <w:r w:rsidRPr="00B2510C">
              <w:rPr>
                <w:b/>
                <w:sz w:val="20"/>
                <w:szCs w:val="20"/>
              </w:rPr>
              <w:t xml:space="preserve"> </w:t>
            </w:r>
            <w:hyperlink r:id="rId7" w:history="1">
              <w:r w:rsidRPr="00B2510C">
                <w:rPr>
                  <w:rStyle w:val="Hipervnculo"/>
                  <w:b/>
                  <w:sz w:val="20"/>
                  <w:szCs w:val="20"/>
                </w:rPr>
                <w:t>www.da.go.cr</w:t>
              </w:r>
            </w:hyperlink>
          </w:p>
        </w:tc>
      </w:tr>
      <w:tr w:rsidR="00B0581A" w:rsidRPr="00881B89" w14:paraId="07825713" w14:textId="77777777" w:rsidTr="005745E3">
        <w:tblPrEx>
          <w:tblCellMar>
            <w:left w:w="70" w:type="dxa"/>
            <w:right w:w="70" w:type="dxa"/>
          </w:tblCellMar>
        </w:tblPrEx>
        <w:trPr>
          <w:trHeight w:val="507"/>
        </w:trPr>
        <w:tc>
          <w:tcPr>
            <w:tcW w:w="11058" w:type="dxa"/>
            <w:gridSpan w:val="10"/>
            <w:shd w:val="clear" w:color="auto" w:fill="8DB3E2" w:themeFill="text2" w:themeFillTint="66"/>
          </w:tcPr>
          <w:p w14:paraId="5EB9F5E9" w14:textId="77777777" w:rsidR="00B0581A" w:rsidRPr="00B234AD" w:rsidRDefault="00B0581A" w:rsidP="00DD5CAD">
            <w:pPr>
              <w:jc w:val="center"/>
              <w:rPr>
                <w:b/>
                <w:noProof/>
                <w:sz w:val="20"/>
                <w:szCs w:val="20"/>
              </w:rPr>
            </w:pPr>
          </w:p>
          <w:p w14:paraId="1F1BC5DC" w14:textId="77777777" w:rsidR="00B0581A" w:rsidRPr="00B234AD" w:rsidRDefault="00B0581A" w:rsidP="00E57308">
            <w:pPr>
              <w:jc w:val="center"/>
              <w:rPr>
                <w:b/>
                <w:bCs/>
                <w:sz w:val="20"/>
                <w:szCs w:val="20"/>
              </w:rPr>
            </w:pPr>
            <w:r w:rsidRPr="00B234AD">
              <w:rPr>
                <w:b/>
                <w:noProof/>
              </w:rPr>
              <w:t>PROCEDIMIENTO QUE SEGUIRÁ SU SOLICITUD DE CONCESIÓN</w:t>
            </w:r>
          </w:p>
        </w:tc>
      </w:tr>
      <w:tr w:rsidR="00B0581A" w:rsidRPr="00881B89" w14:paraId="7497389C" w14:textId="77777777" w:rsidTr="002B76E1">
        <w:tblPrEx>
          <w:tblCellMar>
            <w:left w:w="70" w:type="dxa"/>
            <w:right w:w="70" w:type="dxa"/>
          </w:tblCellMar>
        </w:tblPrEx>
        <w:trPr>
          <w:trHeight w:val="274"/>
        </w:trPr>
        <w:tc>
          <w:tcPr>
            <w:tcW w:w="11058" w:type="dxa"/>
            <w:gridSpan w:val="10"/>
            <w:shd w:val="clear" w:color="auto" w:fill="auto"/>
          </w:tcPr>
          <w:p w14:paraId="2E5338B0" w14:textId="77777777" w:rsidR="00B0581A" w:rsidRPr="00BA381E" w:rsidRDefault="00B0581A" w:rsidP="00A50D15">
            <w:pPr>
              <w:ind w:left="720" w:right="567"/>
              <w:contextualSpacing/>
              <w:jc w:val="both"/>
              <w:rPr>
                <w:b/>
                <w:sz w:val="20"/>
                <w:szCs w:val="20"/>
              </w:rPr>
            </w:pPr>
            <w:r w:rsidRPr="00BA381E">
              <w:rPr>
                <w:b/>
                <w:sz w:val="20"/>
                <w:szCs w:val="20"/>
              </w:rPr>
              <w:lastRenderedPageBreak/>
              <w:t>FASE DE ADMISIBILIDAD</w:t>
            </w:r>
          </w:p>
          <w:p w14:paraId="49B28809" w14:textId="77777777" w:rsidR="00B0581A" w:rsidRPr="00BA381E" w:rsidRDefault="00B0581A" w:rsidP="00A50D15">
            <w:pPr>
              <w:pStyle w:val="Prrafodelista"/>
              <w:numPr>
                <w:ilvl w:val="0"/>
                <w:numId w:val="43"/>
              </w:numPr>
              <w:ind w:right="567"/>
              <w:contextualSpacing/>
              <w:jc w:val="both"/>
              <w:rPr>
                <w:sz w:val="20"/>
                <w:szCs w:val="20"/>
              </w:rPr>
            </w:pPr>
            <w:r w:rsidRPr="00BA381E">
              <w:rPr>
                <w:sz w:val="20"/>
                <w:szCs w:val="20"/>
              </w:rPr>
              <w:t xml:space="preserve">Al presentar la documentación se entregará la Boleta </w:t>
            </w:r>
            <w:r w:rsidR="00C52DA3" w:rsidRPr="00BA381E">
              <w:rPr>
                <w:sz w:val="20"/>
                <w:szCs w:val="20"/>
              </w:rPr>
              <w:t>1</w:t>
            </w:r>
            <w:r w:rsidRPr="00BA381E">
              <w:rPr>
                <w:sz w:val="20"/>
                <w:szCs w:val="20"/>
              </w:rPr>
              <w:t xml:space="preserve"> (Recibido de solicitudes y permisos).</w:t>
            </w:r>
          </w:p>
          <w:p w14:paraId="6119A1C7" w14:textId="77777777" w:rsidR="00B0581A" w:rsidRPr="00BA381E" w:rsidRDefault="00E258B3" w:rsidP="00A50D15">
            <w:pPr>
              <w:pStyle w:val="Prrafodelista"/>
              <w:numPr>
                <w:ilvl w:val="0"/>
                <w:numId w:val="43"/>
              </w:numPr>
              <w:ind w:right="567"/>
              <w:contextualSpacing/>
              <w:jc w:val="both"/>
              <w:rPr>
                <w:sz w:val="20"/>
                <w:szCs w:val="20"/>
              </w:rPr>
            </w:pPr>
            <w:r w:rsidRPr="00BA381E">
              <w:rPr>
                <w:sz w:val="20"/>
                <w:szCs w:val="20"/>
              </w:rPr>
              <w:t>S</w:t>
            </w:r>
            <w:r w:rsidR="00B0581A" w:rsidRPr="00BA381E">
              <w:rPr>
                <w:sz w:val="20"/>
                <w:szCs w:val="20"/>
              </w:rPr>
              <w:t xml:space="preserve">i hubiera aspectos que subsanar, se notificará la Boleta 3 (Solicitud No Admitida) </w:t>
            </w:r>
          </w:p>
          <w:p w14:paraId="2F602756" w14:textId="77777777" w:rsidR="00BA381E" w:rsidRPr="00BA381E" w:rsidRDefault="00B0581A"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sz w:val="20"/>
                <w:szCs w:val="20"/>
              </w:rPr>
              <w:t xml:space="preserve">Al estar completa la solicitud, se le asigna número de expediente y se notifica la Boleta 5 (Solicitud Admitida Con Edicto) </w:t>
            </w:r>
            <w:r w:rsidR="00E258B3" w:rsidRPr="00BA381E">
              <w:rPr>
                <w:sz w:val="20"/>
                <w:szCs w:val="20"/>
              </w:rPr>
              <w:t xml:space="preserve">y </w:t>
            </w:r>
            <w:r w:rsidR="00E258B3" w:rsidRPr="00BA381E">
              <w:rPr>
                <w:b/>
                <w:sz w:val="20"/>
                <w:szCs w:val="20"/>
              </w:rPr>
              <w:t>deberá a publicar el edicto</w:t>
            </w:r>
            <w:r w:rsidR="00E258B3" w:rsidRPr="00BA381E">
              <w:rPr>
                <w:sz w:val="20"/>
                <w:szCs w:val="20"/>
              </w:rPr>
              <w:t xml:space="preserve"> </w:t>
            </w:r>
            <w:r w:rsidR="00E258B3" w:rsidRPr="00BA381E">
              <w:rPr>
                <w:b/>
                <w:sz w:val="20"/>
                <w:szCs w:val="20"/>
              </w:rPr>
              <w:t>en el Diario Oficial La Gaceta</w:t>
            </w:r>
            <w:r w:rsidR="00DD6491" w:rsidRPr="00BA381E">
              <w:rPr>
                <w:b/>
                <w:sz w:val="20"/>
                <w:szCs w:val="20"/>
              </w:rPr>
              <w:t>, para lo cual seguirá el procedimiento explicado a continuación:</w:t>
            </w:r>
            <w:r w:rsidR="00E258B3" w:rsidRPr="00BA381E">
              <w:rPr>
                <w:b/>
                <w:sz w:val="20"/>
                <w:szCs w:val="20"/>
              </w:rPr>
              <w:t xml:space="preserve"> </w:t>
            </w:r>
          </w:p>
          <w:p w14:paraId="16D1D221" w14:textId="77777777" w:rsidR="000D1A99" w:rsidRPr="00BA381E" w:rsidRDefault="00FD24F8" w:rsidP="00A50D15">
            <w:pPr>
              <w:pStyle w:val="Prrafodelista"/>
              <w:widowControl/>
              <w:numPr>
                <w:ilvl w:val="0"/>
                <w:numId w:val="45"/>
              </w:numPr>
              <w:suppressAutoHyphens w:val="0"/>
              <w:autoSpaceDE/>
              <w:autoSpaceDN/>
              <w:spacing w:before="100" w:beforeAutospacing="1" w:after="100" w:afterAutospacing="1"/>
              <w:ind w:right="567"/>
              <w:contextualSpacing/>
              <w:jc w:val="both"/>
              <w:rPr>
                <w:rStyle w:val="Hipervnculo"/>
                <w:noProof/>
                <w:color w:val="auto"/>
                <w:sz w:val="20"/>
                <w:szCs w:val="20"/>
                <w:u w:val="none"/>
              </w:rPr>
            </w:pPr>
            <w:r w:rsidRPr="00BA381E">
              <w:rPr>
                <w:sz w:val="20"/>
                <w:szCs w:val="20"/>
              </w:rPr>
              <w:t xml:space="preserve">Ingresa a la página de la Imprenta Nacional </w:t>
            </w:r>
            <w:hyperlink r:id="rId8" w:history="1">
              <w:r w:rsidRPr="00BA381E">
                <w:rPr>
                  <w:rStyle w:val="Hipervnculo"/>
                  <w:rFonts w:cs="Arial"/>
                  <w:sz w:val="20"/>
                  <w:szCs w:val="20"/>
                </w:rPr>
                <w:t>www.imprenal.go.cr</w:t>
              </w:r>
            </w:hyperlink>
          </w:p>
          <w:p w14:paraId="0A770532" w14:textId="77777777" w:rsidR="00FD24F8" w:rsidRPr="00BA381E" w:rsidRDefault="00761D20"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 xml:space="preserve">Utilizando la pestaña arriba a la derecha, procede a “Registrarse”. Como usuario debe registrar el </w:t>
            </w:r>
            <w:r w:rsidRPr="00BA381E">
              <w:rPr>
                <w:rFonts w:cs="Arial"/>
                <w:b/>
                <w:sz w:val="20"/>
                <w:szCs w:val="20"/>
              </w:rPr>
              <w:t>correo electrónico al que le llegó el aviso.</w:t>
            </w:r>
          </w:p>
          <w:p w14:paraId="130F1467" w14:textId="77777777" w:rsidR="000D1A99" w:rsidRPr="00BA381E" w:rsidRDefault="000D1A99"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Vuelve a la página de inicio e “Ingresa”. Este le solicita usuario (correo electrónico) y contraseña (la que indicó cuando se registró).</w:t>
            </w:r>
          </w:p>
          <w:p w14:paraId="448E609A" w14:textId="77777777" w:rsidR="000D1A99" w:rsidRPr="00BA381E" w:rsidRDefault="00DD6491"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En la columna a la izquierda escoge “Buscador de documentos institucionales”</w:t>
            </w:r>
            <w:r w:rsidR="00463FF5" w:rsidRPr="00BA381E">
              <w:rPr>
                <w:rFonts w:cs="Arial"/>
                <w:sz w:val="20"/>
                <w:szCs w:val="20"/>
              </w:rPr>
              <w:t>.</w:t>
            </w:r>
          </w:p>
          <w:p w14:paraId="251CBBBB" w14:textId="77777777" w:rsidR="00DD6491" w:rsidRPr="00BA381E" w:rsidRDefault="00DD6491"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En la parte de abajo aparece el edicto (revíselo para verificar que esté correcto)</w:t>
            </w:r>
            <w:r w:rsidR="00463FF5" w:rsidRPr="00BA381E">
              <w:rPr>
                <w:rFonts w:cs="Arial"/>
                <w:sz w:val="20"/>
                <w:szCs w:val="20"/>
              </w:rPr>
              <w:t>.</w:t>
            </w:r>
          </w:p>
          <w:p w14:paraId="5A5AA8DC" w14:textId="77777777" w:rsidR="00DD6491" w:rsidRPr="00BA381E" w:rsidRDefault="00DD6491"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 xml:space="preserve">Al lado izquierdo del edicto hay un ícono para crear una solicitud (aporte los datos </w:t>
            </w:r>
            <w:r w:rsidR="00463FF5" w:rsidRPr="00BA381E">
              <w:rPr>
                <w:rFonts w:cs="Arial"/>
                <w:sz w:val="20"/>
                <w:szCs w:val="20"/>
              </w:rPr>
              <w:t>que ahí le indique</w:t>
            </w:r>
            <w:r w:rsidRPr="00BA381E">
              <w:rPr>
                <w:rFonts w:cs="Arial"/>
                <w:sz w:val="20"/>
                <w:szCs w:val="20"/>
              </w:rPr>
              <w:t>). Después de enviarla espere hasta que la Imprenta le haga la cotización</w:t>
            </w:r>
            <w:r w:rsidR="00463FF5" w:rsidRPr="00BA381E">
              <w:rPr>
                <w:rFonts w:cs="Arial"/>
                <w:sz w:val="20"/>
                <w:szCs w:val="20"/>
              </w:rPr>
              <w:t>.</w:t>
            </w:r>
          </w:p>
          <w:p w14:paraId="630CD50A" w14:textId="77777777" w:rsidR="00BA381E" w:rsidRPr="00BA381E" w:rsidRDefault="00DD6491" w:rsidP="00A50D15">
            <w:pPr>
              <w:pStyle w:val="Prrafodelista"/>
              <w:widowControl/>
              <w:numPr>
                <w:ilvl w:val="0"/>
                <w:numId w:val="43"/>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Una vez cotizado, paga por tarjeta o por transferencia y la Imprenta le confirma</w:t>
            </w:r>
            <w:r w:rsidR="00463FF5" w:rsidRPr="00BA381E">
              <w:rPr>
                <w:rFonts w:cs="Arial"/>
                <w:sz w:val="20"/>
                <w:szCs w:val="20"/>
              </w:rPr>
              <w:t>.</w:t>
            </w:r>
          </w:p>
          <w:p w14:paraId="7E55C7A8" w14:textId="77777777" w:rsidR="00B0581A" w:rsidRPr="00BA381E" w:rsidRDefault="00B0581A" w:rsidP="00A50D15">
            <w:pPr>
              <w:pStyle w:val="Prrafodelista"/>
              <w:widowControl/>
              <w:numPr>
                <w:ilvl w:val="0"/>
                <w:numId w:val="43"/>
              </w:numPr>
              <w:suppressAutoHyphens w:val="0"/>
              <w:autoSpaceDE/>
              <w:autoSpaceDN/>
              <w:spacing w:before="100" w:beforeAutospacing="1" w:after="100" w:afterAutospacing="1"/>
              <w:ind w:right="567"/>
              <w:contextualSpacing/>
              <w:jc w:val="both"/>
              <w:rPr>
                <w:noProof/>
                <w:sz w:val="20"/>
                <w:szCs w:val="20"/>
              </w:rPr>
            </w:pPr>
            <w:r w:rsidRPr="00BA381E">
              <w:rPr>
                <w:noProof/>
                <w:sz w:val="20"/>
                <w:szCs w:val="20"/>
              </w:rPr>
              <w:t>Se otorgan 30 días</w:t>
            </w:r>
            <w:r w:rsidR="00DA0A64" w:rsidRPr="00BA381E">
              <w:rPr>
                <w:noProof/>
                <w:sz w:val="20"/>
                <w:szCs w:val="20"/>
              </w:rPr>
              <w:t>,</w:t>
            </w:r>
            <w:r w:rsidRPr="00BA381E">
              <w:rPr>
                <w:noProof/>
                <w:sz w:val="20"/>
                <w:szCs w:val="20"/>
              </w:rPr>
              <w:t xml:space="preserve"> a partir de</w:t>
            </w:r>
            <w:r w:rsidR="00DA0A64" w:rsidRPr="00BA381E">
              <w:rPr>
                <w:noProof/>
                <w:sz w:val="20"/>
                <w:szCs w:val="20"/>
              </w:rPr>
              <w:t xml:space="preserve"> </w:t>
            </w:r>
            <w:r w:rsidRPr="00BA381E">
              <w:rPr>
                <w:noProof/>
                <w:sz w:val="20"/>
                <w:szCs w:val="20"/>
              </w:rPr>
              <w:t>l</w:t>
            </w:r>
            <w:r w:rsidR="00DA0A64" w:rsidRPr="00BA381E">
              <w:rPr>
                <w:noProof/>
                <w:sz w:val="20"/>
                <w:szCs w:val="20"/>
              </w:rPr>
              <w:t>a publicación del</w:t>
            </w:r>
            <w:r w:rsidRPr="00BA381E">
              <w:rPr>
                <w:noProof/>
                <w:sz w:val="20"/>
                <w:szCs w:val="20"/>
              </w:rPr>
              <w:t xml:space="preserve"> edicto</w:t>
            </w:r>
            <w:r w:rsidR="00DA0A64" w:rsidRPr="00BA381E">
              <w:rPr>
                <w:noProof/>
                <w:sz w:val="20"/>
                <w:szCs w:val="20"/>
              </w:rPr>
              <w:t>,</w:t>
            </w:r>
            <w:r w:rsidRPr="00BA381E">
              <w:rPr>
                <w:noProof/>
                <w:sz w:val="20"/>
                <w:szCs w:val="20"/>
              </w:rPr>
              <w:t xml:space="preserve"> para recibir oposiciones, las que se atenderán según el debido proceso y se resolverán en la resolución final.</w:t>
            </w:r>
          </w:p>
          <w:p w14:paraId="3BD96EDE" w14:textId="77777777" w:rsidR="00BA381E" w:rsidRDefault="00B0581A" w:rsidP="00A50D15">
            <w:pPr>
              <w:pStyle w:val="Prrafodelista"/>
              <w:widowControl/>
              <w:suppressAutoHyphens w:val="0"/>
              <w:autoSpaceDE/>
              <w:autoSpaceDN/>
              <w:spacing w:before="100" w:beforeAutospacing="1" w:after="100" w:afterAutospacing="1"/>
              <w:ind w:left="720" w:right="567"/>
              <w:contextualSpacing/>
              <w:jc w:val="both"/>
              <w:rPr>
                <w:b/>
                <w:noProof/>
                <w:sz w:val="20"/>
                <w:szCs w:val="20"/>
              </w:rPr>
            </w:pPr>
            <w:r w:rsidRPr="00BA381E">
              <w:rPr>
                <w:b/>
                <w:noProof/>
                <w:sz w:val="20"/>
                <w:szCs w:val="20"/>
              </w:rPr>
              <w:t>FASE LEGAL</w:t>
            </w:r>
            <w:r w:rsidR="00BA381E">
              <w:rPr>
                <w:b/>
                <w:noProof/>
                <w:sz w:val="20"/>
                <w:szCs w:val="20"/>
              </w:rPr>
              <w:t xml:space="preserve"> </w:t>
            </w:r>
          </w:p>
          <w:p w14:paraId="1F7F17C9" w14:textId="77777777" w:rsidR="00BA381E" w:rsidRDefault="00BA381E" w:rsidP="00A50D15">
            <w:pPr>
              <w:pStyle w:val="Prrafodelista"/>
              <w:widowControl/>
              <w:numPr>
                <w:ilvl w:val="0"/>
                <w:numId w:val="47"/>
              </w:numPr>
              <w:suppressAutoHyphens w:val="0"/>
              <w:autoSpaceDE/>
              <w:autoSpaceDN/>
              <w:spacing w:before="100" w:beforeAutospacing="1" w:after="100" w:afterAutospacing="1"/>
              <w:ind w:right="567"/>
              <w:contextualSpacing/>
              <w:jc w:val="both"/>
              <w:rPr>
                <w:noProof/>
                <w:sz w:val="20"/>
                <w:szCs w:val="20"/>
              </w:rPr>
            </w:pPr>
            <w:r>
              <w:rPr>
                <w:noProof/>
                <w:sz w:val="20"/>
                <w:szCs w:val="20"/>
              </w:rPr>
              <w:t>La Asesoría Legal redacta resolución final.</w:t>
            </w:r>
          </w:p>
          <w:p w14:paraId="69C04B64" w14:textId="77777777" w:rsidR="00BA381E" w:rsidRDefault="00BA381E" w:rsidP="00A50D15">
            <w:pPr>
              <w:pStyle w:val="Prrafodelista"/>
              <w:widowControl/>
              <w:numPr>
                <w:ilvl w:val="0"/>
                <w:numId w:val="47"/>
              </w:numPr>
              <w:suppressAutoHyphens w:val="0"/>
              <w:autoSpaceDE/>
              <w:autoSpaceDN/>
              <w:spacing w:before="100" w:beforeAutospacing="1" w:after="100" w:afterAutospacing="1"/>
              <w:ind w:right="567"/>
              <w:contextualSpacing/>
              <w:jc w:val="both"/>
              <w:rPr>
                <w:noProof/>
                <w:sz w:val="20"/>
                <w:szCs w:val="20"/>
              </w:rPr>
            </w:pPr>
            <w:r>
              <w:rPr>
                <w:noProof/>
                <w:sz w:val="20"/>
                <w:szCs w:val="20"/>
              </w:rPr>
              <w:t xml:space="preserve">El </w:t>
            </w:r>
            <w:r w:rsidRPr="00BA381E">
              <w:rPr>
                <w:noProof/>
                <w:sz w:val="20"/>
                <w:szCs w:val="20"/>
              </w:rPr>
              <w:t>Jerarca revisa la resolución y firma</w:t>
            </w:r>
          </w:p>
          <w:p w14:paraId="11191F36" w14:textId="77777777" w:rsidR="00E519C5" w:rsidRPr="00E519C5" w:rsidRDefault="00A8048A" w:rsidP="00122D00">
            <w:pPr>
              <w:pStyle w:val="Prrafodelista"/>
              <w:widowControl/>
              <w:numPr>
                <w:ilvl w:val="0"/>
                <w:numId w:val="47"/>
              </w:numPr>
              <w:suppressAutoHyphens w:val="0"/>
              <w:autoSpaceDE/>
              <w:autoSpaceDN/>
              <w:spacing w:before="100" w:beforeAutospacing="1" w:after="100" w:afterAutospacing="1"/>
              <w:ind w:right="567"/>
              <w:contextualSpacing/>
              <w:jc w:val="both"/>
              <w:rPr>
                <w:b/>
                <w:noProof/>
                <w:sz w:val="20"/>
                <w:szCs w:val="20"/>
              </w:rPr>
            </w:pPr>
            <w:r w:rsidRPr="00A50D15">
              <w:rPr>
                <w:noProof/>
                <w:sz w:val="20"/>
                <w:szCs w:val="20"/>
              </w:rPr>
              <w:t>Se notifica al solicitante</w:t>
            </w:r>
            <w:r w:rsidR="00A50D15" w:rsidRPr="00A50D15">
              <w:rPr>
                <w:noProof/>
                <w:sz w:val="20"/>
                <w:szCs w:val="20"/>
              </w:rPr>
              <w:t xml:space="preserve"> </w:t>
            </w:r>
          </w:p>
          <w:p w14:paraId="0BCF12F7" w14:textId="77777777" w:rsidR="00A8048A" w:rsidRPr="00E519C5" w:rsidRDefault="00A8048A" w:rsidP="00E519C5">
            <w:pPr>
              <w:widowControl/>
              <w:suppressAutoHyphens w:val="0"/>
              <w:autoSpaceDE/>
              <w:autoSpaceDN/>
              <w:spacing w:before="100" w:beforeAutospacing="1" w:after="100" w:afterAutospacing="1"/>
              <w:ind w:left="720" w:right="567"/>
              <w:contextualSpacing/>
              <w:jc w:val="both"/>
              <w:rPr>
                <w:b/>
                <w:noProof/>
                <w:sz w:val="20"/>
                <w:szCs w:val="20"/>
              </w:rPr>
            </w:pPr>
            <w:r w:rsidRPr="00E519C5">
              <w:rPr>
                <w:b/>
                <w:noProof/>
                <w:sz w:val="20"/>
                <w:szCs w:val="20"/>
              </w:rPr>
              <w:t>FASE TÉCNICA</w:t>
            </w:r>
          </w:p>
          <w:p w14:paraId="221757FD" w14:textId="77777777" w:rsidR="00D86118" w:rsidRPr="00BA381E" w:rsidRDefault="00A8048A" w:rsidP="00A50D15">
            <w:pPr>
              <w:widowControl/>
              <w:suppressAutoHyphens w:val="0"/>
              <w:autoSpaceDE/>
              <w:autoSpaceDN/>
              <w:spacing w:before="100" w:beforeAutospacing="1" w:after="100" w:afterAutospacing="1"/>
              <w:ind w:right="567"/>
              <w:contextualSpacing/>
              <w:jc w:val="both"/>
              <w:rPr>
                <w:noProof/>
                <w:sz w:val="20"/>
                <w:szCs w:val="20"/>
              </w:rPr>
            </w:pPr>
            <w:r>
              <w:rPr>
                <w:b/>
                <w:noProof/>
                <w:sz w:val="20"/>
                <w:szCs w:val="20"/>
              </w:rPr>
              <w:t xml:space="preserve">               </w:t>
            </w:r>
            <w:r>
              <w:rPr>
                <w:noProof/>
                <w:sz w:val="20"/>
                <w:szCs w:val="20"/>
              </w:rPr>
              <w:t>Se efectúa inspección de control para corroborar el aprovechamiento en los términos otorgados.</w:t>
            </w:r>
          </w:p>
        </w:tc>
      </w:tr>
      <w:tr w:rsidR="00D86118" w:rsidRPr="00881B89" w14:paraId="68AF7E03" w14:textId="77777777" w:rsidTr="001F489C">
        <w:tblPrEx>
          <w:tblCellMar>
            <w:left w:w="70" w:type="dxa"/>
            <w:right w:w="70" w:type="dxa"/>
          </w:tblCellMar>
        </w:tblPrEx>
        <w:trPr>
          <w:trHeight w:val="321"/>
        </w:trPr>
        <w:tc>
          <w:tcPr>
            <w:tcW w:w="11058" w:type="dxa"/>
            <w:gridSpan w:val="10"/>
          </w:tcPr>
          <w:p w14:paraId="68639F3F" w14:textId="77777777" w:rsidR="00D86118" w:rsidRDefault="00D86118" w:rsidP="00D86118">
            <w:pPr>
              <w:shd w:val="clear" w:color="auto" w:fill="8DB3E2" w:themeFill="text2" w:themeFillTint="66"/>
              <w:jc w:val="center"/>
              <w:rPr>
                <w:b/>
                <w:sz w:val="28"/>
                <w:szCs w:val="28"/>
              </w:rPr>
            </w:pPr>
            <w:r w:rsidRPr="00881B89">
              <w:rPr>
                <w:b/>
                <w:sz w:val="28"/>
                <w:szCs w:val="28"/>
              </w:rPr>
              <w:t xml:space="preserve">MODULO </w:t>
            </w:r>
            <w:r>
              <w:rPr>
                <w:b/>
                <w:sz w:val="28"/>
                <w:szCs w:val="28"/>
              </w:rPr>
              <w:t>A</w:t>
            </w:r>
            <w:r w:rsidR="00DE1DEF" w:rsidRPr="00881B89">
              <w:rPr>
                <w:b/>
                <w:sz w:val="28"/>
                <w:szCs w:val="28"/>
              </w:rPr>
              <w:t xml:space="preserve">: </w:t>
            </w:r>
            <w:r w:rsidR="00DE1DEF">
              <w:rPr>
                <w:b/>
                <w:sz w:val="28"/>
                <w:szCs w:val="28"/>
              </w:rPr>
              <w:t>“</w:t>
            </w:r>
            <w:r>
              <w:rPr>
                <w:b/>
                <w:sz w:val="28"/>
                <w:szCs w:val="28"/>
              </w:rPr>
              <w:t>DATOS DEL SOLICITANTE”</w:t>
            </w:r>
          </w:p>
          <w:p w14:paraId="50E1275A" w14:textId="77777777" w:rsidR="00D86118" w:rsidRPr="00881B89" w:rsidRDefault="00D86118" w:rsidP="0045510D">
            <w:pPr>
              <w:shd w:val="clear" w:color="auto" w:fill="8DB3E2" w:themeFill="text2" w:themeFillTint="66"/>
              <w:jc w:val="center"/>
            </w:pPr>
            <w:r>
              <w:rPr>
                <w:noProof/>
              </w:rPr>
              <w:t xml:space="preserve">(Debe ser el propietario de la finca en que se </w:t>
            </w:r>
            <w:r w:rsidRPr="007F6103">
              <w:rPr>
                <w:b/>
                <w:noProof/>
              </w:rPr>
              <w:t>usará</w:t>
            </w:r>
            <w:r>
              <w:rPr>
                <w:noProof/>
              </w:rPr>
              <w:t xml:space="preserve"> el agua)</w:t>
            </w:r>
          </w:p>
        </w:tc>
      </w:tr>
      <w:tr w:rsidR="00B0581A" w:rsidRPr="00881B89" w14:paraId="13B611C0" w14:textId="77777777" w:rsidTr="001F489C">
        <w:tblPrEx>
          <w:tblCellMar>
            <w:left w:w="70" w:type="dxa"/>
            <w:right w:w="70" w:type="dxa"/>
          </w:tblCellMar>
        </w:tblPrEx>
        <w:trPr>
          <w:trHeight w:val="321"/>
        </w:trPr>
        <w:tc>
          <w:tcPr>
            <w:tcW w:w="11058" w:type="dxa"/>
            <w:gridSpan w:val="10"/>
          </w:tcPr>
          <w:p w14:paraId="2F821C85" w14:textId="77777777" w:rsidR="00B0581A" w:rsidRPr="00881B89" w:rsidRDefault="00B0581A" w:rsidP="00EE02EE">
            <w:r w:rsidRPr="00881B89">
              <w:t xml:space="preserve">A.1.   Nombre: </w:t>
            </w:r>
            <w:bookmarkStart w:id="0" w:name="Texto1"/>
            <w:r w:rsidRPr="00881B89">
              <w:t xml:space="preserve"> </w:t>
            </w:r>
            <w:bookmarkEnd w:id="0"/>
          </w:p>
          <w:p w14:paraId="2D8CF595" w14:textId="77777777" w:rsidR="00B0581A" w:rsidRPr="00881B89" w:rsidRDefault="00B0581A" w:rsidP="00EE02EE"/>
        </w:tc>
      </w:tr>
      <w:tr w:rsidR="004F2DB9" w:rsidRPr="00881B89" w14:paraId="49F187A0" w14:textId="77777777" w:rsidTr="00A8048A">
        <w:tblPrEx>
          <w:tblCellMar>
            <w:left w:w="70" w:type="dxa"/>
            <w:right w:w="70" w:type="dxa"/>
          </w:tblCellMar>
        </w:tblPrEx>
        <w:trPr>
          <w:cantSplit/>
          <w:trHeight w:val="845"/>
        </w:trPr>
        <w:tc>
          <w:tcPr>
            <w:tcW w:w="4006" w:type="dxa"/>
            <w:gridSpan w:val="2"/>
          </w:tcPr>
          <w:p w14:paraId="4AD3A434" w14:textId="77777777" w:rsidR="004F2DB9" w:rsidRPr="00881B89" w:rsidRDefault="004F2DB9" w:rsidP="00EE02EE">
            <w:r w:rsidRPr="00881B89">
              <w:t xml:space="preserve">A.2. </w:t>
            </w:r>
            <w:r>
              <w:t xml:space="preserve"> T</w:t>
            </w:r>
            <w:r w:rsidRPr="00881B89">
              <w:t>eléfonos:</w:t>
            </w:r>
            <w:bookmarkStart w:id="1" w:name="Texto2"/>
            <w:r w:rsidRPr="00881B89">
              <w:t xml:space="preserve"> </w:t>
            </w:r>
            <w:bookmarkEnd w:id="1"/>
          </w:p>
          <w:p w14:paraId="344F343C" w14:textId="77777777" w:rsidR="004F2DB9" w:rsidRDefault="004F2DB9" w:rsidP="009F53F6"/>
          <w:p w14:paraId="5D93B75D" w14:textId="77777777" w:rsidR="009F53F6" w:rsidRPr="00881B89" w:rsidRDefault="009F53F6" w:rsidP="009F53F6"/>
        </w:tc>
        <w:tc>
          <w:tcPr>
            <w:tcW w:w="3508" w:type="dxa"/>
            <w:gridSpan w:val="6"/>
          </w:tcPr>
          <w:p w14:paraId="06EE5543" w14:textId="77777777" w:rsidR="004F2DB9" w:rsidRPr="00881B89" w:rsidRDefault="004F2DB9" w:rsidP="00EE02EE">
            <w:pPr>
              <w:spacing w:before="120"/>
            </w:pPr>
            <w:r w:rsidRPr="00881B89">
              <w:t>A.3.  Apartado postal</w:t>
            </w:r>
            <w:r w:rsidR="009F53F6">
              <w:t xml:space="preserve"> (número y lugar)</w:t>
            </w:r>
            <w:r w:rsidRPr="00881B89">
              <w:t xml:space="preserve">:                     </w:t>
            </w:r>
          </w:p>
          <w:p w14:paraId="0049A317" w14:textId="77777777" w:rsidR="004F2DB9" w:rsidRPr="00881B89" w:rsidRDefault="004F2DB9" w:rsidP="00603F7F">
            <w:r w:rsidRPr="00881B89">
              <w:t xml:space="preserve"> </w:t>
            </w:r>
          </w:p>
        </w:tc>
        <w:tc>
          <w:tcPr>
            <w:tcW w:w="3544" w:type="dxa"/>
            <w:gridSpan w:val="2"/>
          </w:tcPr>
          <w:p w14:paraId="2402623A" w14:textId="77777777" w:rsidR="004F2DB9" w:rsidRPr="00881B89" w:rsidRDefault="004F2DB9" w:rsidP="00EE02EE">
            <w:r w:rsidRPr="00881B89">
              <w:t>A.</w:t>
            </w:r>
            <w:r w:rsidR="002738FA">
              <w:t>4</w:t>
            </w:r>
            <w:r w:rsidRPr="00881B89">
              <w:t xml:space="preserve">.  </w:t>
            </w:r>
            <w:r>
              <w:t>C</w:t>
            </w:r>
            <w:r w:rsidRPr="00881B89">
              <w:t>orreo</w:t>
            </w:r>
            <w:r>
              <w:t xml:space="preserve"> </w:t>
            </w:r>
            <w:r w:rsidRPr="00881B89">
              <w:t>electrónico:</w:t>
            </w:r>
          </w:p>
          <w:p w14:paraId="0A7F1FBF" w14:textId="77777777" w:rsidR="004F2DB9" w:rsidRPr="00881B89" w:rsidRDefault="004F2DB9" w:rsidP="00EE02EE"/>
        </w:tc>
      </w:tr>
      <w:tr w:rsidR="00B0581A" w:rsidRPr="00881B89" w14:paraId="737D4A63" w14:textId="77777777" w:rsidTr="005522A5">
        <w:tblPrEx>
          <w:tblCellMar>
            <w:left w:w="70" w:type="dxa"/>
            <w:right w:w="70" w:type="dxa"/>
          </w:tblCellMar>
        </w:tblPrEx>
        <w:trPr>
          <w:cantSplit/>
          <w:trHeight w:val="428"/>
        </w:trPr>
        <w:tc>
          <w:tcPr>
            <w:tcW w:w="11058" w:type="dxa"/>
            <w:gridSpan w:val="10"/>
            <w:tcBorders>
              <w:bottom w:val="nil"/>
            </w:tcBorders>
          </w:tcPr>
          <w:p w14:paraId="51ECE987" w14:textId="77777777" w:rsidR="00B0581A" w:rsidRDefault="00B0581A" w:rsidP="00D06D44">
            <w:r w:rsidRPr="00881B89">
              <w:t>A.</w:t>
            </w:r>
            <w:r w:rsidR="00D06D44">
              <w:t>5</w:t>
            </w:r>
            <w:r w:rsidRPr="00881B89">
              <w:t xml:space="preserve">.  </w:t>
            </w:r>
            <w:r w:rsidRPr="00EB559C">
              <w:t>Dirección exacta del domicilio:</w:t>
            </w:r>
          </w:p>
          <w:p w14:paraId="08C7C92C" w14:textId="77777777" w:rsidR="009F53F6" w:rsidRPr="00881B89" w:rsidRDefault="009F53F6" w:rsidP="00D06D44"/>
        </w:tc>
      </w:tr>
      <w:tr w:rsidR="00B0581A" w:rsidRPr="00881B89" w14:paraId="79625673" w14:textId="77777777" w:rsidTr="005522A5">
        <w:tblPrEx>
          <w:tblCellMar>
            <w:left w:w="70" w:type="dxa"/>
            <w:right w:w="70" w:type="dxa"/>
          </w:tblCellMar>
        </w:tblPrEx>
        <w:trPr>
          <w:cantSplit/>
          <w:trHeight w:val="393"/>
        </w:trPr>
        <w:tc>
          <w:tcPr>
            <w:tcW w:w="11058" w:type="dxa"/>
            <w:gridSpan w:val="10"/>
            <w:tcBorders>
              <w:bottom w:val="nil"/>
            </w:tcBorders>
          </w:tcPr>
          <w:p w14:paraId="289BBB04" w14:textId="77777777" w:rsidR="00B0581A" w:rsidRPr="00676D67" w:rsidRDefault="00B0581A" w:rsidP="00E54BD8">
            <w:pPr>
              <w:rPr>
                <w:sz w:val="28"/>
                <w:szCs w:val="28"/>
              </w:rPr>
            </w:pPr>
          </w:p>
        </w:tc>
      </w:tr>
      <w:tr w:rsidR="00B0581A" w:rsidRPr="00881B89" w14:paraId="287CBD39" w14:textId="77777777" w:rsidTr="00CC2633">
        <w:tblPrEx>
          <w:tblCellMar>
            <w:left w:w="70" w:type="dxa"/>
            <w:right w:w="70" w:type="dxa"/>
          </w:tblCellMar>
        </w:tblPrEx>
        <w:trPr>
          <w:cantSplit/>
          <w:trHeight w:val="349"/>
        </w:trPr>
        <w:tc>
          <w:tcPr>
            <w:tcW w:w="4140" w:type="dxa"/>
            <w:gridSpan w:val="3"/>
          </w:tcPr>
          <w:p w14:paraId="4C9B7D5A" w14:textId="77777777" w:rsidR="00B0581A" w:rsidRDefault="00B0581A" w:rsidP="00603F7F">
            <w:r w:rsidRPr="00881B89">
              <w:t>Distrito:</w:t>
            </w:r>
          </w:p>
          <w:p w14:paraId="0424BE0A" w14:textId="77777777" w:rsidR="00B0581A" w:rsidRPr="00881B89" w:rsidRDefault="00B0581A" w:rsidP="00603F7F"/>
        </w:tc>
        <w:tc>
          <w:tcPr>
            <w:tcW w:w="3179" w:type="dxa"/>
            <w:gridSpan w:val="4"/>
          </w:tcPr>
          <w:p w14:paraId="109B3F08" w14:textId="77777777" w:rsidR="00B0581A" w:rsidRPr="00881B89" w:rsidRDefault="00B0581A" w:rsidP="00603F7F">
            <w:r w:rsidRPr="00881B89">
              <w:t>Cantón:</w:t>
            </w:r>
          </w:p>
        </w:tc>
        <w:tc>
          <w:tcPr>
            <w:tcW w:w="3739" w:type="dxa"/>
            <w:gridSpan w:val="3"/>
          </w:tcPr>
          <w:p w14:paraId="2ECDCEA1" w14:textId="77777777" w:rsidR="00B0581A" w:rsidRPr="00881B89" w:rsidRDefault="00B0581A" w:rsidP="00603F7F">
            <w:r w:rsidRPr="00881B89">
              <w:t>Provincia:</w:t>
            </w:r>
          </w:p>
        </w:tc>
      </w:tr>
      <w:tr w:rsidR="00B0581A" w:rsidRPr="00881B89" w14:paraId="6055A82F" w14:textId="77777777" w:rsidTr="002A3936">
        <w:tblPrEx>
          <w:tblCellMar>
            <w:left w:w="70" w:type="dxa"/>
            <w:right w:w="70" w:type="dxa"/>
          </w:tblCellMar>
        </w:tblPrEx>
        <w:trPr>
          <w:cantSplit/>
          <w:trHeight w:val="393"/>
        </w:trPr>
        <w:tc>
          <w:tcPr>
            <w:tcW w:w="6653" w:type="dxa"/>
            <w:gridSpan w:val="6"/>
            <w:tcBorders>
              <w:bottom w:val="nil"/>
            </w:tcBorders>
          </w:tcPr>
          <w:p w14:paraId="5473F92A" w14:textId="77777777" w:rsidR="00B0581A" w:rsidRDefault="00B0581A" w:rsidP="00603F7F">
            <w:pPr>
              <w:rPr>
                <w:b/>
              </w:rPr>
            </w:pPr>
            <w:r w:rsidRPr="00881B89">
              <w:t>A.</w:t>
            </w:r>
            <w:r w:rsidR="00D06D44">
              <w:t>6</w:t>
            </w:r>
            <w:r w:rsidRPr="00881B89">
              <w:t>.</w:t>
            </w:r>
            <w:r w:rsidRPr="00881B89">
              <w:rPr>
                <w:b/>
              </w:rPr>
              <w:t xml:space="preserve"> En caso de ser persona jurídica; indique:</w:t>
            </w:r>
          </w:p>
          <w:p w14:paraId="002AA8B6" w14:textId="77777777" w:rsidR="00B0581A" w:rsidRPr="00881B89" w:rsidRDefault="00B0581A" w:rsidP="00603F7F">
            <w:pPr>
              <w:rPr>
                <w:b/>
              </w:rPr>
            </w:pPr>
          </w:p>
        </w:tc>
        <w:tc>
          <w:tcPr>
            <w:tcW w:w="4405" w:type="dxa"/>
            <w:gridSpan w:val="4"/>
            <w:tcBorders>
              <w:bottom w:val="nil"/>
            </w:tcBorders>
          </w:tcPr>
          <w:p w14:paraId="7F970988" w14:textId="77777777" w:rsidR="00B0581A" w:rsidRPr="00881B89" w:rsidRDefault="00B0581A" w:rsidP="00D06D44">
            <w:pPr>
              <w:rPr>
                <w:b/>
              </w:rPr>
            </w:pPr>
            <w:r w:rsidRPr="00881B89">
              <w:t>A.</w:t>
            </w:r>
            <w:r w:rsidR="00D06D44">
              <w:t>7</w:t>
            </w:r>
            <w:r w:rsidRPr="00881B89">
              <w:t>.</w:t>
            </w:r>
            <w:r w:rsidRPr="00881B89">
              <w:rPr>
                <w:b/>
              </w:rPr>
              <w:t xml:space="preserve"> Si es persona física; indique:</w:t>
            </w:r>
          </w:p>
        </w:tc>
      </w:tr>
      <w:tr w:rsidR="009F53F6" w:rsidRPr="00881B89" w14:paraId="360EC74F" w14:textId="77777777" w:rsidTr="002A3936">
        <w:tblPrEx>
          <w:tblCellMar>
            <w:left w:w="70" w:type="dxa"/>
            <w:right w:w="70" w:type="dxa"/>
          </w:tblCellMar>
        </w:tblPrEx>
        <w:trPr>
          <w:cantSplit/>
          <w:trHeight w:val="315"/>
        </w:trPr>
        <w:tc>
          <w:tcPr>
            <w:tcW w:w="6653" w:type="dxa"/>
            <w:gridSpan w:val="6"/>
            <w:tcBorders>
              <w:bottom w:val="nil"/>
            </w:tcBorders>
          </w:tcPr>
          <w:p w14:paraId="5121EC03" w14:textId="77777777" w:rsidR="009F53F6" w:rsidRDefault="009F53F6" w:rsidP="00603F7F">
            <w:r w:rsidRPr="00881B89">
              <w:t xml:space="preserve">Cédula jurídica:   </w:t>
            </w:r>
          </w:p>
          <w:p w14:paraId="1D68203C" w14:textId="77777777" w:rsidR="009F53F6" w:rsidRPr="00881B89" w:rsidRDefault="009F53F6" w:rsidP="00603F7F">
            <w:r w:rsidRPr="00881B89">
              <w:t xml:space="preserve">                                                                </w:t>
            </w:r>
          </w:p>
        </w:tc>
        <w:tc>
          <w:tcPr>
            <w:tcW w:w="4405" w:type="dxa"/>
            <w:gridSpan w:val="4"/>
            <w:vMerge w:val="restart"/>
          </w:tcPr>
          <w:p w14:paraId="3EA95BEA" w14:textId="77777777" w:rsidR="009F53F6" w:rsidRPr="00881B89" w:rsidRDefault="009F53F6" w:rsidP="00EE02EE">
            <w:r>
              <w:t>Identificación:</w:t>
            </w:r>
            <w:r w:rsidRPr="00881B89">
              <w:t xml:space="preserve">   </w:t>
            </w:r>
          </w:p>
          <w:p w14:paraId="0237E9BE" w14:textId="77777777" w:rsidR="009F53F6" w:rsidRPr="00881B89" w:rsidRDefault="009F53F6" w:rsidP="00EE02EE"/>
        </w:tc>
      </w:tr>
      <w:tr w:rsidR="009F53F6" w:rsidRPr="00881B89" w14:paraId="678B2FD2" w14:textId="77777777" w:rsidTr="002A3936">
        <w:tblPrEx>
          <w:tblCellMar>
            <w:left w:w="70" w:type="dxa"/>
            <w:right w:w="70" w:type="dxa"/>
          </w:tblCellMar>
        </w:tblPrEx>
        <w:trPr>
          <w:cantSplit/>
          <w:trHeight w:val="707"/>
        </w:trPr>
        <w:tc>
          <w:tcPr>
            <w:tcW w:w="6653" w:type="dxa"/>
            <w:gridSpan w:val="6"/>
            <w:tcBorders>
              <w:bottom w:val="nil"/>
            </w:tcBorders>
            <w:vAlign w:val="bottom"/>
          </w:tcPr>
          <w:p w14:paraId="7000FEC3" w14:textId="77777777" w:rsidR="009F53F6" w:rsidRPr="00881B89" w:rsidRDefault="009F53F6" w:rsidP="00603F7F">
            <w:r w:rsidRPr="00881B89">
              <w:t xml:space="preserve">Representante legal: </w:t>
            </w:r>
          </w:p>
        </w:tc>
        <w:tc>
          <w:tcPr>
            <w:tcW w:w="4405" w:type="dxa"/>
            <w:gridSpan w:val="4"/>
            <w:vMerge/>
            <w:tcBorders>
              <w:bottom w:val="nil"/>
            </w:tcBorders>
          </w:tcPr>
          <w:p w14:paraId="713A603E" w14:textId="77777777" w:rsidR="009F53F6" w:rsidRPr="00881B89" w:rsidRDefault="009F53F6" w:rsidP="00EE02EE"/>
        </w:tc>
      </w:tr>
      <w:tr w:rsidR="00A8048A" w:rsidRPr="00881B89" w14:paraId="2E216B5A" w14:textId="77777777" w:rsidTr="00FC1DC0">
        <w:tblPrEx>
          <w:tblCellMar>
            <w:left w:w="70" w:type="dxa"/>
            <w:right w:w="70" w:type="dxa"/>
          </w:tblCellMar>
        </w:tblPrEx>
        <w:trPr>
          <w:trHeight w:val="344"/>
        </w:trPr>
        <w:tc>
          <w:tcPr>
            <w:tcW w:w="11058" w:type="dxa"/>
            <w:gridSpan w:val="10"/>
            <w:vAlign w:val="center"/>
          </w:tcPr>
          <w:p w14:paraId="61B66A85" w14:textId="77777777" w:rsidR="00A8048A" w:rsidRPr="00881B89" w:rsidRDefault="00A8048A" w:rsidP="00A8048A">
            <w:pPr>
              <w:pStyle w:val="Ttulo7"/>
            </w:pPr>
            <w:r w:rsidRPr="00881B89">
              <w:rPr>
                <w:bCs/>
              </w:rPr>
              <w:t>A.</w:t>
            </w:r>
            <w:r>
              <w:rPr>
                <w:bCs/>
              </w:rPr>
              <w:t>8</w:t>
            </w:r>
            <w:r w:rsidRPr="00881B89">
              <w:rPr>
                <w:bCs/>
              </w:rPr>
              <w:t xml:space="preserve">. </w:t>
            </w:r>
            <w:r>
              <w:rPr>
                <w:bCs/>
              </w:rPr>
              <w:t xml:space="preserve">  </w:t>
            </w:r>
            <w:r>
              <w:rPr>
                <w:b/>
                <w:bCs/>
              </w:rPr>
              <w:t>C</w:t>
            </w:r>
            <w:r w:rsidRPr="004A1A69">
              <w:rPr>
                <w:b/>
                <w:bCs/>
              </w:rPr>
              <w:t>ontacto para consulta</w:t>
            </w:r>
            <w:r>
              <w:rPr>
                <w:b/>
                <w:bCs/>
              </w:rPr>
              <w:t>s</w:t>
            </w:r>
            <w:r w:rsidRPr="004A1A69">
              <w:rPr>
                <w:b/>
                <w:bCs/>
              </w:rPr>
              <w:t xml:space="preserve"> respecto a esta gestión</w:t>
            </w:r>
            <w:r>
              <w:rPr>
                <w:b/>
                <w:bCs/>
              </w:rPr>
              <w:t xml:space="preserve">.  </w:t>
            </w:r>
          </w:p>
        </w:tc>
      </w:tr>
      <w:tr w:rsidR="00A8048A" w:rsidRPr="00881B89" w14:paraId="56CE706C" w14:textId="77777777" w:rsidTr="00FC1DC0">
        <w:tblPrEx>
          <w:tblCellMar>
            <w:left w:w="70" w:type="dxa"/>
            <w:right w:w="70" w:type="dxa"/>
          </w:tblCellMar>
        </w:tblPrEx>
        <w:trPr>
          <w:trHeight w:val="876"/>
        </w:trPr>
        <w:tc>
          <w:tcPr>
            <w:tcW w:w="3668" w:type="dxa"/>
            <w:vAlign w:val="center"/>
          </w:tcPr>
          <w:p w14:paraId="532018E9" w14:textId="77777777" w:rsidR="00A8048A" w:rsidRDefault="00A8048A" w:rsidP="00A8048A"/>
          <w:p w14:paraId="11688BD9" w14:textId="77777777" w:rsidR="00A8048A" w:rsidRDefault="00A8048A" w:rsidP="00A8048A">
            <w:r>
              <w:t>Nombre:</w:t>
            </w:r>
          </w:p>
          <w:p w14:paraId="72C9B834" w14:textId="77777777" w:rsidR="00A8048A" w:rsidRPr="00881B89" w:rsidRDefault="00A8048A" w:rsidP="00A8048A"/>
        </w:tc>
        <w:tc>
          <w:tcPr>
            <w:tcW w:w="3685" w:type="dxa"/>
            <w:gridSpan w:val="6"/>
            <w:vAlign w:val="center"/>
          </w:tcPr>
          <w:p w14:paraId="3FACA1D2" w14:textId="77777777" w:rsidR="00A8048A" w:rsidRDefault="00A8048A" w:rsidP="00A8048A">
            <w:r>
              <w:t>Teléfono:</w:t>
            </w:r>
          </w:p>
          <w:p w14:paraId="5CC8C3BD" w14:textId="77777777" w:rsidR="00A8048A" w:rsidRPr="00881B89" w:rsidRDefault="00A8048A" w:rsidP="00A8048A"/>
        </w:tc>
        <w:tc>
          <w:tcPr>
            <w:tcW w:w="3705" w:type="dxa"/>
            <w:gridSpan w:val="3"/>
            <w:vAlign w:val="center"/>
          </w:tcPr>
          <w:p w14:paraId="1D0A0A52" w14:textId="77777777" w:rsidR="00A8048A" w:rsidRDefault="00A8048A" w:rsidP="00A8048A">
            <w:r>
              <w:t>Correo:</w:t>
            </w:r>
          </w:p>
          <w:p w14:paraId="253AAB68" w14:textId="77777777" w:rsidR="00A8048A" w:rsidRPr="00881B89" w:rsidRDefault="00A8048A" w:rsidP="00A8048A"/>
        </w:tc>
      </w:tr>
      <w:tr w:rsidR="00A8048A" w:rsidRPr="00881B89" w14:paraId="41696EE9" w14:textId="77777777" w:rsidTr="00E519C5">
        <w:tblPrEx>
          <w:tblCellMar>
            <w:left w:w="70" w:type="dxa"/>
            <w:right w:w="70" w:type="dxa"/>
          </w:tblCellMar>
        </w:tblPrEx>
        <w:trPr>
          <w:trHeight w:val="1195"/>
        </w:trPr>
        <w:tc>
          <w:tcPr>
            <w:tcW w:w="11058" w:type="dxa"/>
            <w:gridSpan w:val="10"/>
            <w:vAlign w:val="center"/>
          </w:tcPr>
          <w:p w14:paraId="48BBCF8D" w14:textId="77777777" w:rsidR="00A8048A" w:rsidRPr="009244D6" w:rsidRDefault="00A8048A" w:rsidP="00A8048A">
            <w:pPr>
              <w:pStyle w:val="Ttulo7"/>
              <w:jc w:val="both"/>
              <w:rPr>
                <w:b/>
                <w:bCs/>
                <w:sz w:val="20"/>
                <w:szCs w:val="20"/>
              </w:rPr>
            </w:pPr>
            <w:r w:rsidRPr="00881B89">
              <w:rPr>
                <w:bCs/>
              </w:rPr>
              <w:t>A.</w:t>
            </w:r>
            <w:r>
              <w:rPr>
                <w:bCs/>
              </w:rPr>
              <w:t>9</w:t>
            </w:r>
            <w:r w:rsidRPr="00881B89">
              <w:rPr>
                <w:bCs/>
              </w:rPr>
              <w:t xml:space="preserve">. </w:t>
            </w:r>
            <w:r w:rsidRPr="00E30A39">
              <w:rPr>
                <w:b/>
                <w:bCs/>
              </w:rPr>
              <w:t>DIRECCIÓN PARA ENVÍO DE FACTURAS POR CONCEPTO DE CANON</w:t>
            </w:r>
          </w:p>
          <w:p w14:paraId="681638C6" w14:textId="77777777" w:rsidR="00A8048A" w:rsidRPr="00FC1DC0" w:rsidRDefault="00A8048A" w:rsidP="00A8048A">
            <w:pPr>
              <w:rPr>
                <w:sz w:val="20"/>
                <w:szCs w:val="20"/>
              </w:rPr>
            </w:pPr>
            <w:r>
              <w:t xml:space="preserve">          </w:t>
            </w:r>
            <w:r w:rsidRPr="00FC1DC0">
              <w:rPr>
                <w:sz w:val="20"/>
                <w:szCs w:val="20"/>
              </w:rPr>
              <w:t xml:space="preserve">(Apartado Postal o una dirección exacta para la entrega por parte de Correos de Costa Rica) </w:t>
            </w:r>
          </w:p>
          <w:p w14:paraId="378CFAFE" w14:textId="77777777" w:rsidR="00A8048A" w:rsidRDefault="00A8048A" w:rsidP="00A8048A"/>
          <w:p w14:paraId="3685ADCD" w14:textId="77777777" w:rsidR="00A8048A" w:rsidRPr="009244D6" w:rsidRDefault="00A8048A" w:rsidP="00A8048A"/>
        </w:tc>
      </w:tr>
      <w:tr w:rsidR="00A8048A" w:rsidRPr="00881B89" w14:paraId="41BA7CB9" w14:textId="77777777" w:rsidTr="00E519C5">
        <w:tblPrEx>
          <w:tblCellMar>
            <w:left w:w="70" w:type="dxa"/>
            <w:right w:w="70" w:type="dxa"/>
          </w:tblCellMar>
        </w:tblPrEx>
        <w:trPr>
          <w:trHeight w:val="817"/>
        </w:trPr>
        <w:tc>
          <w:tcPr>
            <w:tcW w:w="11058" w:type="dxa"/>
            <w:gridSpan w:val="10"/>
            <w:vAlign w:val="center"/>
          </w:tcPr>
          <w:p w14:paraId="04D0A788" w14:textId="77777777" w:rsidR="00A8048A" w:rsidRDefault="00A8048A" w:rsidP="00E519C5">
            <w:pPr>
              <w:pStyle w:val="Ttulo7"/>
              <w:spacing w:after="0"/>
            </w:pPr>
            <w:r w:rsidRPr="00881B89">
              <w:rPr>
                <w:bCs/>
              </w:rPr>
              <w:t>A.1</w:t>
            </w:r>
            <w:r>
              <w:rPr>
                <w:bCs/>
              </w:rPr>
              <w:t>0</w:t>
            </w:r>
            <w:r w:rsidRPr="00881B89">
              <w:rPr>
                <w:bCs/>
              </w:rPr>
              <w:t xml:space="preserve">.   </w:t>
            </w:r>
            <w:r>
              <w:rPr>
                <w:b/>
                <w:bCs/>
              </w:rPr>
              <w:t>PARA RECIBIR NOTIFICACIONES SEÑALAR UN CORREO ELECTRÓNICO:</w:t>
            </w:r>
          </w:p>
          <w:p w14:paraId="53B7B970" w14:textId="77777777" w:rsidR="00A8048A" w:rsidRDefault="00A8048A" w:rsidP="00A8048A"/>
          <w:p w14:paraId="4A51DDE5" w14:textId="77777777" w:rsidR="00E519C5" w:rsidRPr="009554D2" w:rsidRDefault="00E519C5" w:rsidP="00A8048A"/>
        </w:tc>
      </w:tr>
      <w:tr w:rsidR="00A8048A" w:rsidRPr="00881B89" w14:paraId="4AA41747" w14:textId="77777777" w:rsidTr="006550E4">
        <w:tblPrEx>
          <w:tblCellMar>
            <w:left w:w="70" w:type="dxa"/>
            <w:right w:w="70" w:type="dxa"/>
          </w:tblCellMar>
        </w:tblPrEx>
        <w:trPr>
          <w:trHeight w:val="589"/>
        </w:trPr>
        <w:tc>
          <w:tcPr>
            <w:tcW w:w="11058" w:type="dxa"/>
            <w:gridSpan w:val="10"/>
            <w:tcBorders>
              <w:bottom w:val="nil"/>
            </w:tcBorders>
            <w:shd w:val="clear" w:color="auto" w:fill="8DB3E2" w:themeFill="text2" w:themeFillTint="66"/>
            <w:vAlign w:val="center"/>
          </w:tcPr>
          <w:p w14:paraId="2A4F9994" w14:textId="77777777" w:rsidR="009668BF" w:rsidRDefault="00A8048A" w:rsidP="009668BF">
            <w:pPr>
              <w:jc w:val="center"/>
              <w:rPr>
                <w:b/>
                <w:bCs/>
              </w:rPr>
            </w:pPr>
            <w:r w:rsidRPr="00817B0C">
              <w:rPr>
                <w:b/>
                <w:bCs/>
              </w:rPr>
              <w:t xml:space="preserve">MÓDULO </w:t>
            </w:r>
            <w:r w:rsidR="00097C0C" w:rsidRPr="00817B0C">
              <w:rPr>
                <w:b/>
                <w:bCs/>
              </w:rPr>
              <w:t>B</w:t>
            </w:r>
            <w:proofErr w:type="gramStart"/>
            <w:r w:rsidRPr="00817B0C">
              <w:rPr>
                <w:b/>
                <w:bCs/>
              </w:rPr>
              <w:t>:  “</w:t>
            </w:r>
            <w:proofErr w:type="gramEnd"/>
            <w:r w:rsidRPr="00817B0C">
              <w:rPr>
                <w:b/>
                <w:bCs/>
              </w:rPr>
              <w:t>T</w:t>
            </w:r>
            <w:r w:rsidR="00097C0C" w:rsidRPr="00817B0C">
              <w:rPr>
                <w:b/>
                <w:bCs/>
              </w:rPr>
              <w:t>ÉRMINOS DE LA CONCESIÓN</w:t>
            </w:r>
            <w:r w:rsidRPr="00817B0C">
              <w:rPr>
                <w:b/>
                <w:bCs/>
              </w:rPr>
              <w:t>”</w:t>
            </w:r>
            <w:r w:rsidR="00817B0C">
              <w:rPr>
                <w:b/>
                <w:bCs/>
              </w:rPr>
              <w:t xml:space="preserve"> </w:t>
            </w:r>
          </w:p>
          <w:p w14:paraId="4AC38A79" w14:textId="77777777" w:rsidR="00A8048A" w:rsidRPr="00817B0C" w:rsidRDefault="00817B0C" w:rsidP="00775869">
            <w:pPr>
              <w:jc w:val="center"/>
              <w:rPr>
                <w:b/>
                <w:bCs/>
                <w:sz w:val="20"/>
                <w:szCs w:val="20"/>
              </w:rPr>
            </w:pPr>
            <w:r>
              <w:rPr>
                <w:b/>
                <w:bCs/>
                <w:sz w:val="20"/>
                <w:szCs w:val="20"/>
              </w:rPr>
              <w:t xml:space="preserve">(Al firmar se confirma que el agua se aprovechará </w:t>
            </w:r>
            <w:r w:rsidR="009668BF">
              <w:rPr>
                <w:b/>
                <w:bCs/>
                <w:sz w:val="20"/>
                <w:szCs w:val="20"/>
              </w:rPr>
              <w:t xml:space="preserve">con el mismo caudal </w:t>
            </w:r>
            <w:r>
              <w:rPr>
                <w:b/>
                <w:bCs/>
                <w:sz w:val="20"/>
                <w:szCs w:val="20"/>
              </w:rPr>
              <w:t>otorgado originalmente)</w:t>
            </w:r>
          </w:p>
        </w:tc>
      </w:tr>
      <w:tr w:rsidR="00097C0C" w:rsidRPr="00881B89" w14:paraId="57F5918F" w14:textId="77777777" w:rsidTr="00097C0C">
        <w:tblPrEx>
          <w:tblCellMar>
            <w:left w:w="70" w:type="dxa"/>
            <w:right w:w="70" w:type="dxa"/>
          </w:tblCellMar>
        </w:tblPrEx>
        <w:trPr>
          <w:trHeight w:val="517"/>
        </w:trPr>
        <w:tc>
          <w:tcPr>
            <w:tcW w:w="11058" w:type="dxa"/>
            <w:gridSpan w:val="10"/>
            <w:tcBorders>
              <w:bottom w:val="nil"/>
            </w:tcBorders>
            <w:vAlign w:val="center"/>
          </w:tcPr>
          <w:p w14:paraId="141DD809" w14:textId="77777777" w:rsidR="00097C0C" w:rsidRDefault="00097C0C" w:rsidP="00A8048A">
            <w:pPr>
              <w:jc w:val="both"/>
              <w:rPr>
                <w:bCs/>
              </w:rPr>
            </w:pPr>
            <w:proofErr w:type="gramStart"/>
            <w:r>
              <w:rPr>
                <w:bCs/>
              </w:rPr>
              <w:t xml:space="preserve">B.1  </w:t>
            </w:r>
            <w:r w:rsidR="00FC1DC0">
              <w:rPr>
                <w:bCs/>
              </w:rPr>
              <w:t>Folio</w:t>
            </w:r>
            <w:proofErr w:type="gramEnd"/>
            <w:r w:rsidR="00FC1DC0">
              <w:rPr>
                <w:bCs/>
              </w:rPr>
              <w:t xml:space="preserve"> Real Matrícula </w:t>
            </w:r>
            <w:r w:rsidR="00FC1DC0" w:rsidRPr="00E519C5">
              <w:rPr>
                <w:bCs/>
                <w:sz w:val="20"/>
                <w:szCs w:val="20"/>
              </w:rPr>
              <w:t>(la misma finca titular de la concesión original)</w:t>
            </w:r>
            <w:r w:rsidR="00FC1DC0">
              <w:rPr>
                <w:bCs/>
              </w:rPr>
              <w:t>:</w:t>
            </w:r>
          </w:p>
        </w:tc>
      </w:tr>
      <w:tr w:rsidR="00A8048A" w:rsidRPr="00881B89" w14:paraId="4918DD3B" w14:textId="77777777" w:rsidTr="00CB018A">
        <w:tblPrEx>
          <w:tblCellMar>
            <w:left w:w="70" w:type="dxa"/>
            <w:right w:w="70" w:type="dxa"/>
          </w:tblCellMar>
        </w:tblPrEx>
        <w:trPr>
          <w:trHeight w:val="3428"/>
        </w:trPr>
        <w:tc>
          <w:tcPr>
            <w:tcW w:w="11058" w:type="dxa"/>
            <w:gridSpan w:val="10"/>
            <w:tcBorders>
              <w:bottom w:val="nil"/>
            </w:tcBorders>
            <w:vAlign w:val="center"/>
          </w:tcPr>
          <w:p w14:paraId="02DDEEF3" w14:textId="77777777" w:rsidR="00A8048A" w:rsidRDefault="00FC1DC0" w:rsidP="00A8048A">
            <w:pPr>
              <w:jc w:val="both"/>
              <w:rPr>
                <w:b/>
                <w:bCs/>
              </w:rPr>
            </w:pPr>
            <w:r>
              <w:rPr>
                <w:bCs/>
              </w:rPr>
              <w:t>B. 2</w:t>
            </w:r>
            <w:r w:rsidR="00A8048A">
              <w:rPr>
                <w:bCs/>
              </w:rPr>
              <w:t xml:space="preserve">                                                       </w:t>
            </w:r>
            <w:r w:rsidR="00A8048A">
              <w:rPr>
                <w:b/>
                <w:bCs/>
              </w:rPr>
              <w:t>E</w:t>
            </w:r>
            <w:r w:rsidR="00A8048A" w:rsidRPr="0095034A">
              <w:rPr>
                <w:b/>
                <w:bCs/>
              </w:rPr>
              <w:t>L AGUA SE TOMARÁ DE:</w:t>
            </w:r>
          </w:p>
          <w:tbl>
            <w:tblPr>
              <w:tblStyle w:val="Tablaconcuadrcula"/>
              <w:tblW w:w="10828" w:type="dxa"/>
              <w:tblLayout w:type="fixed"/>
              <w:tblLook w:val="04A0" w:firstRow="1" w:lastRow="0" w:firstColumn="1" w:lastColumn="0" w:noHBand="0" w:noVBand="1"/>
            </w:tblPr>
            <w:tblGrid>
              <w:gridCol w:w="2039"/>
              <w:gridCol w:w="2552"/>
              <w:gridCol w:w="4111"/>
              <w:gridCol w:w="2126"/>
            </w:tblGrid>
            <w:tr w:rsidR="00775869" w14:paraId="5F33659D" w14:textId="77777777" w:rsidTr="00775869">
              <w:trPr>
                <w:trHeight w:val="804"/>
              </w:trPr>
              <w:tc>
                <w:tcPr>
                  <w:tcW w:w="2039" w:type="dxa"/>
                </w:tcPr>
                <w:p w14:paraId="17248525" w14:textId="77777777" w:rsidR="00775869" w:rsidRPr="005242DB" w:rsidRDefault="00775869" w:rsidP="00A8048A">
                  <w:pPr>
                    <w:rPr>
                      <w:bCs/>
                      <w:sz w:val="22"/>
                      <w:szCs w:val="22"/>
                    </w:rPr>
                  </w:pPr>
                  <w:r w:rsidRPr="005242DB">
                    <w:rPr>
                      <w:b/>
                      <w:bCs/>
                      <w:sz w:val="22"/>
                      <w:szCs w:val="22"/>
                    </w:rPr>
                    <w:t xml:space="preserve">Tipo de fuente </w:t>
                  </w:r>
                  <w:r w:rsidRPr="005242DB">
                    <w:rPr>
                      <w:bCs/>
                      <w:sz w:val="22"/>
                      <w:szCs w:val="22"/>
                    </w:rPr>
                    <w:t>(nacimiento, quebrada, río, pozo)</w:t>
                  </w:r>
                </w:p>
              </w:tc>
              <w:tc>
                <w:tcPr>
                  <w:tcW w:w="2552" w:type="dxa"/>
                </w:tcPr>
                <w:p w14:paraId="6F149E01" w14:textId="77777777" w:rsidR="00775869" w:rsidRPr="005242DB" w:rsidRDefault="00775869" w:rsidP="00A8048A">
                  <w:pPr>
                    <w:rPr>
                      <w:b/>
                      <w:bCs/>
                      <w:sz w:val="22"/>
                      <w:szCs w:val="22"/>
                    </w:rPr>
                  </w:pPr>
                  <w:r w:rsidRPr="005242DB">
                    <w:rPr>
                      <w:b/>
                      <w:bCs/>
                      <w:sz w:val="22"/>
                      <w:szCs w:val="22"/>
                    </w:rPr>
                    <w:t>Nombre de la fuente o número de pozo</w:t>
                  </w:r>
                </w:p>
              </w:tc>
              <w:tc>
                <w:tcPr>
                  <w:tcW w:w="4111" w:type="dxa"/>
                </w:tcPr>
                <w:p w14:paraId="04FE7ABD" w14:textId="77777777" w:rsidR="00775869" w:rsidRPr="005242DB" w:rsidRDefault="00775869" w:rsidP="00A8048A">
                  <w:pPr>
                    <w:rPr>
                      <w:b/>
                      <w:bCs/>
                      <w:sz w:val="22"/>
                      <w:szCs w:val="22"/>
                    </w:rPr>
                  </w:pPr>
                  <w:r>
                    <w:rPr>
                      <w:b/>
                      <w:bCs/>
                      <w:sz w:val="22"/>
                      <w:szCs w:val="22"/>
                    </w:rPr>
                    <w:t>Nombre del propietario donde se CAPTA el agua</w:t>
                  </w:r>
                </w:p>
              </w:tc>
              <w:tc>
                <w:tcPr>
                  <w:tcW w:w="2126" w:type="dxa"/>
                </w:tcPr>
                <w:p w14:paraId="31B74734" w14:textId="77777777" w:rsidR="00775869" w:rsidRPr="005242DB" w:rsidRDefault="00775869" w:rsidP="00A8048A">
                  <w:pPr>
                    <w:rPr>
                      <w:b/>
                      <w:bCs/>
                      <w:sz w:val="22"/>
                      <w:szCs w:val="22"/>
                    </w:rPr>
                  </w:pPr>
                  <w:r>
                    <w:rPr>
                      <w:b/>
                      <w:bCs/>
                      <w:sz w:val="22"/>
                      <w:szCs w:val="22"/>
                    </w:rPr>
                    <w:t>Caudal solicitado (litros por segundo)</w:t>
                  </w:r>
                </w:p>
              </w:tc>
            </w:tr>
            <w:tr w:rsidR="00775869" w14:paraId="591FD66A" w14:textId="77777777" w:rsidTr="00775869">
              <w:trPr>
                <w:trHeight w:val="581"/>
              </w:trPr>
              <w:tc>
                <w:tcPr>
                  <w:tcW w:w="2039" w:type="dxa"/>
                </w:tcPr>
                <w:p w14:paraId="51CE1C10" w14:textId="77777777" w:rsidR="00775869" w:rsidRDefault="00775869" w:rsidP="00A8048A">
                  <w:pPr>
                    <w:jc w:val="both"/>
                    <w:rPr>
                      <w:bCs/>
                    </w:rPr>
                  </w:pPr>
                  <w:r>
                    <w:rPr>
                      <w:bCs/>
                    </w:rPr>
                    <w:t>1.</w:t>
                  </w:r>
                </w:p>
                <w:p w14:paraId="6B177E75" w14:textId="77777777" w:rsidR="00775869" w:rsidRPr="00F3719D" w:rsidRDefault="00775869" w:rsidP="00A8048A">
                  <w:pPr>
                    <w:jc w:val="both"/>
                    <w:rPr>
                      <w:bCs/>
                    </w:rPr>
                  </w:pPr>
                </w:p>
              </w:tc>
              <w:tc>
                <w:tcPr>
                  <w:tcW w:w="2552" w:type="dxa"/>
                </w:tcPr>
                <w:p w14:paraId="7F5B36E0" w14:textId="77777777" w:rsidR="00775869" w:rsidRPr="00F3719D" w:rsidRDefault="00775869" w:rsidP="00A8048A">
                  <w:pPr>
                    <w:jc w:val="both"/>
                    <w:rPr>
                      <w:bCs/>
                    </w:rPr>
                  </w:pPr>
                </w:p>
              </w:tc>
              <w:tc>
                <w:tcPr>
                  <w:tcW w:w="4111" w:type="dxa"/>
                </w:tcPr>
                <w:p w14:paraId="695530A0" w14:textId="77777777" w:rsidR="00775869" w:rsidRPr="00F3719D" w:rsidRDefault="00775869" w:rsidP="00A8048A">
                  <w:pPr>
                    <w:jc w:val="both"/>
                    <w:rPr>
                      <w:bCs/>
                    </w:rPr>
                  </w:pPr>
                </w:p>
              </w:tc>
              <w:tc>
                <w:tcPr>
                  <w:tcW w:w="2126" w:type="dxa"/>
                </w:tcPr>
                <w:p w14:paraId="043750B5" w14:textId="77777777" w:rsidR="00775869" w:rsidRPr="00F3719D" w:rsidRDefault="00775869" w:rsidP="00A8048A">
                  <w:pPr>
                    <w:jc w:val="both"/>
                    <w:rPr>
                      <w:bCs/>
                    </w:rPr>
                  </w:pPr>
                </w:p>
              </w:tc>
            </w:tr>
            <w:tr w:rsidR="00775869" w14:paraId="235ACE99" w14:textId="77777777" w:rsidTr="00775869">
              <w:trPr>
                <w:trHeight w:val="581"/>
              </w:trPr>
              <w:tc>
                <w:tcPr>
                  <w:tcW w:w="2039" w:type="dxa"/>
                </w:tcPr>
                <w:p w14:paraId="35719639" w14:textId="77777777" w:rsidR="00775869" w:rsidRDefault="00775869" w:rsidP="00A8048A">
                  <w:pPr>
                    <w:jc w:val="both"/>
                    <w:rPr>
                      <w:bCs/>
                    </w:rPr>
                  </w:pPr>
                  <w:r>
                    <w:rPr>
                      <w:bCs/>
                    </w:rPr>
                    <w:t>2.</w:t>
                  </w:r>
                </w:p>
                <w:p w14:paraId="619CC9E5" w14:textId="77777777" w:rsidR="00775869" w:rsidRPr="00F3719D" w:rsidRDefault="00775869" w:rsidP="00A8048A">
                  <w:pPr>
                    <w:jc w:val="both"/>
                    <w:rPr>
                      <w:bCs/>
                    </w:rPr>
                  </w:pPr>
                </w:p>
              </w:tc>
              <w:tc>
                <w:tcPr>
                  <w:tcW w:w="2552" w:type="dxa"/>
                </w:tcPr>
                <w:p w14:paraId="56FA3114" w14:textId="77777777" w:rsidR="00775869" w:rsidRPr="00F3719D" w:rsidRDefault="00775869" w:rsidP="00A8048A">
                  <w:pPr>
                    <w:jc w:val="both"/>
                    <w:rPr>
                      <w:bCs/>
                    </w:rPr>
                  </w:pPr>
                </w:p>
              </w:tc>
              <w:tc>
                <w:tcPr>
                  <w:tcW w:w="4111" w:type="dxa"/>
                </w:tcPr>
                <w:p w14:paraId="5739B2C4" w14:textId="77777777" w:rsidR="00775869" w:rsidRPr="00F3719D" w:rsidRDefault="00775869" w:rsidP="00A8048A">
                  <w:pPr>
                    <w:jc w:val="both"/>
                    <w:rPr>
                      <w:bCs/>
                    </w:rPr>
                  </w:pPr>
                </w:p>
              </w:tc>
              <w:tc>
                <w:tcPr>
                  <w:tcW w:w="2126" w:type="dxa"/>
                </w:tcPr>
                <w:p w14:paraId="5B8BF59F" w14:textId="77777777" w:rsidR="00775869" w:rsidRPr="00F3719D" w:rsidRDefault="00775869" w:rsidP="00A8048A">
                  <w:pPr>
                    <w:jc w:val="both"/>
                    <w:rPr>
                      <w:bCs/>
                    </w:rPr>
                  </w:pPr>
                </w:p>
              </w:tc>
            </w:tr>
            <w:tr w:rsidR="00775869" w14:paraId="0729C2BE" w14:textId="77777777" w:rsidTr="00775869">
              <w:trPr>
                <w:trHeight w:val="581"/>
              </w:trPr>
              <w:tc>
                <w:tcPr>
                  <w:tcW w:w="2039" w:type="dxa"/>
                </w:tcPr>
                <w:p w14:paraId="6DB48464" w14:textId="77777777" w:rsidR="00775869" w:rsidRDefault="00775869" w:rsidP="00A8048A">
                  <w:pPr>
                    <w:jc w:val="both"/>
                    <w:rPr>
                      <w:bCs/>
                    </w:rPr>
                  </w:pPr>
                  <w:r>
                    <w:rPr>
                      <w:bCs/>
                    </w:rPr>
                    <w:t>3.</w:t>
                  </w:r>
                </w:p>
                <w:p w14:paraId="4147F51A" w14:textId="77777777" w:rsidR="00775869" w:rsidRPr="00F3719D" w:rsidRDefault="00775869" w:rsidP="00A8048A">
                  <w:pPr>
                    <w:jc w:val="both"/>
                    <w:rPr>
                      <w:bCs/>
                    </w:rPr>
                  </w:pPr>
                </w:p>
              </w:tc>
              <w:tc>
                <w:tcPr>
                  <w:tcW w:w="2552" w:type="dxa"/>
                </w:tcPr>
                <w:p w14:paraId="0092BB32" w14:textId="77777777" w:rsidR="00775869" w:rsidRPr="00F3719D" w:rsidRDefault="00775869" w:rsidP="00A8048A">
                  <w:pPr>
                    <w:jc w:val="both"/>
                    <w:rPr>
                      <w:bCs/>
                    </w:rPr>
                  </w:pPr>
                </w:p>
              </w:tc>
              <w:tc>
                <w:tcPr>
                  <w:tcW w:w="4111" w:type="dxa"/>
                </w:tcPr>
                <w:p w14:paraId="18240AFD" w14:textId="77777777" w:rsidR="00775869" w:rsidRPr="00F3719D" w:rsidRDefault="00775869" w:rsidP="00A8048A">
                  <w:pPr>
                    <w:jc w:val="both"/>
                    <w:rPr>
                      <w:bCs/>
                    </w:rPr>
                  </w:pPr>
                </w:p>
              </w:tc>
              <w:tc>
                <w:tcPr>
                  <w:tcW w:w="2126" w:type="dxa"/>
                </w:tcPr>
                <w:p w14:paraId="39C64AA1" w14:textId="77777777" w:rsidR="00775869" w:rsidRPr="00F3719D" w:rsidRDefault="00775869" w:rsidP="00A8048A">
                  <w:pPr>
                    <w:jc w:val="both"/>
                    <w:rPr>
                      <w:bCs/>
                    </w:rPr>
                  </w:pPr>
                </w:p>
              </w:tc>
            </w:tr>
          </w:tbl>
          <w:p w14:paraId="6820B050" w14:textId="77777777" w:rsidR="00A8048A" w:rsidRPr="00881B89" w:rsidRDefault="00A8048A" w:rsidP="00A8048A">
            <w:pPr>
              <w:widowControl/>
              <w:suppressAutoHyphens w:val="0"/>
              <w:autoSpaceDE/>
              <w:autoSpaceDN/>
              <w:spacing w:after="120"/>
              <w:ind w:left="720"/>
              <w:jc w:val="both"/>
              <w:rPr>
                <w:b/>
                <w:bCs/>
                <w:sz w:val="28"/>
                <w:szCs w:val="28"/>
              </w:rPr>
            </w:pPr>
            <w:r>
              <w:rPr>
                <w:noProof/>
                <w:lang w:val="en-US" w:eastAsia="en-US"/>
              </w:rPr>
              <mc:AlternateContent>
                <mc:Choice Requires="wps">
                  <w:drawing>
                    <wp:anchor distT="4294967295" distB="4294967295" distL="114300" distR="114300" simplePos="0" relativeHeight="251709952" behindDoc="0" locked="0" layoutInCell="1" allowOverlap="1" wp14:anchorId="53D44C9C" wp14:editId="128BDA43">
                      <wp:simplePos x="0" y="0"/>
                      <wp:positionH relativeFrom="column">
                        <wp:posOffset>1347470</wp:posOffset>
                      </wp:positionH>
                      <wp:positionV relativeFrom="paragraph">
                        <wp:posOffset>241299</wp:posOffset>
                      </wp:positionV>
                      <wp:extent cx="4966970" cy="0"/>
                      <wp:effectExtent l="0" t="0" r="5080" b="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32877" id="_x0000_t32" coordsize="21600,21600" o:spt="32" o:oned="t" path="m,l21600,21600e" filled="f">
                      <v:path arrowok="t" fillok="f" o:connecttype="none"/>
                      <o:lock v:ext="edit" shapetype="t"/>
                    </v:shapetype>
                    <v:shape id="AutoShape 4" o:spid="_x0000_s1026" type="#_x0000_t32" style="position:absolute;margin-left:106.1pt;margin-top:19pt;width:391.1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95HgIAADw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0dI&#10;4h44ejo4FUqjzO9n0LaAsErujJ+QnOSrflbku0VSVR2WLQvBb2cNuanPiN+l+IvVUGU/fFEUYjDg&#10;h2WdGtN7SFgDOgVOzjdO2MkhAh+zfLHIH4A6MvpiXIyJ2lj3makeeaOMrDOYt52rlJTAvDJpKIOP&#10;z9b5tnAxJviqUm25EEEAQqKhjPL5bB4SrBKceqcPs6bdV8KgI/YSCr8wI3juw4w6SBrAOobp5mo7&#10;zMXFhuJCejwYDNq5WheN/MiTfLPcLLNJNltsJllS15OnbZVNFtv0YV5/qquqTn/61tKs6DilTPru&#10;Rr2m2d/p4fpyLkq7Kfa2hvg9etgXNDv+h6YDs57Miyz2ip53ZmQcJBqCr8/Jv4H7O9j3j379CwAA&#10;//8DAFBLAwQUAAYACAAAACEAV2qG9d0AAAAJAQAADwAAAGRycy9kb3ducmV2LnhtbEyPwU7DMAyG&#10;70i8Q2QkLmhLGwZaS9NpQuLAkW0S16zx2kLjVE26lj09RhzgaPvT7+8vNrPrxBmH0HrSkC4TEEiV&#10;ty3VGg77l8UaRIiGrOk8oYYvDLApr68Kk1s/0Rued7EWHEIhNxqaGPtcylA16ExY+h6Jbyc/OBN5&#10;HGppBzNxuOukSpJH6UxL/KExPT43WH3uRqcBw/iQJtvM1YfXy3T3ri4fU7/X+vZm3j6BiDjHPxh+&#10;9FkdSnY6+pFsEJ0GlSrFqIb7NXdiIMtWKxDH34UsC/m/QfkNAAD//wMAUEsBAi0AFAAGAAgAAAAh&#10;ALaDOJL+AAAA4QEAABMAAAAAAAAAAAAAAAAAAAAAAFtDb250ZW50X1R5cGVzXS54bWxQSwECLQAU&#10;AAYACAAAACEAOP0h/9YAAACUAQAACwAAAAAAAAAAAAAAAAAvAQAAX3JlbHMvLnJlbHNQSwECLQAU&#10;AAYACAAAACEA0pQfeR4CAAA8BAAADgAAAAAAAAAAAAAAAAAuAgAAZHJzL2Uyb0RvYy54bWxQSwEC&#10;LQAUAAYACAAAACEAV2qG9d0AAAAJAQAADwAAAAAAAAAAAAAAAAB4BAAAZHJzL2Rvd25yZXYueG1s&#10;UEsFBgAAAAAEAAQA8wAAAIIFAAAAAA==&#10;"/>
                  </w:pict>
                </mc:Fallback>
              </mc:AlternateContent>
            </w:r>
            <w:r>
              <w:rPr>
                <w:noProof/>
                <w:lang w:val="en-US" w:eastAsia="en-US"/>
              </w:rPr>
              <mc:AlternateContent>
                <mc:Choice Requires="wps">
                  <w:drawing>
                    <wp:anchor distT="4294967295" distB="4294967295" distL="114300" distR="114300" simplePos="0" relativeHeight="251710976" behindDoc="0" locked="0" layoutInCell="1" allowOverlap="1" wp14:anchorId="1A40EACC" wp14:editId="477C5F43">
                      <wp:simplePos x="0" y="0"/>
                      <wp:positionH relativeFrom="column">
                        <wp:posOffset>1342390</wp:posOffset>
                      </wp:positionH>
                      <wp:positionV relativeFrom="paragraph">
                        <wp:posOffset>238759</wp:posOffset>
                      </wp:positionV>
                      <wp:extent cx="4966970" cy="0"/>
                      <wp:effectExtent l="0" t="0" r="508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FC7C" id="AutoShape 5" o:spid="_x0000_s1026" type="#_x0000_t32" style="position:absolute;margin-left:105.7pt;margin-top:18.8pt;width:391.1pt;height:0;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Na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TL1+xm0zTGsVFvjJ2RH9aqfgX23REHZUtWIEPx20pib+oz4XYq/WI1VdsMX4BhDET8s&#10;61ib3kPiGsgxcHK6cSKOjjD8mC1ms8UDUseuvpjm10RtrPssoCfeKCLrDJVN60pQCpkHk4Yy9PBs&#10;nW+L5tcEX1XBRnZdEECnyFBEi+lkGhIsdJJ7pw+zptmVnSEH6iUUfmFG9NyHGdgrHsBaQfn6Yjsq&#10;u7ONxTvl8XAwbOdinTXyY5Es1vP1PBtlk9l6lCVVNXralNlotkkfptWnqiyr9KdvLc3yVnIulO/u&#10;qtc0+zs9XF7OWWk3xd7WEL9HD/vCZq//oenArCfzLIsd8NPWXBlHiYbgy3Pyb+D+jvb9o1/9AgAA&#10;//8DAFBLAwQUAAYACAAAACEAMAi7L94AAAAJAQAADwAAAGRycy9kb3ducmV2LnhtbEyPTU+DQBCG&#10;7yb+h82Y9GLsAtUqyNI0TTx4tG3idcuOgLKzhF0K9tc7TQ/1Nh9P3nkmX022FUfsfeNIQTyPQCCV&#10;zjRUKdjv3h5eQPigyejWESr4RQ+r4vYm15lxI33gcRsqwSHkM62gDqHLpPRljVb7ueuQePfleqsD&#10;t30lTa9HDretTKJoKa1uiC/UusNNjeXPdrAK0A9PcbRObbV/P433n8npe+x2Ss3upvUriIBTuMJw&#10;1md1KNjp4AYyXrQKkjh+ZFTB4nkJgoE0XXBxuAxkkcv/HxR/AAAA//8DAFBLAQItABQABgAIAAAA&#10;IQC2gziS/gAAAOEBAAATAAAAAAAAAAAAAAAAAAAAAABbQ29udGVudF9UeXBlc10ueG1sUEsBAi0A&#10;FAAGAAgAAAAhADj9If/WAAAAlAEAAAsAAAAAAAAAAAAAAAAALwEAAF9yZWxzLy5yZWxzUEsBAi0A&#10;FAAGAAgAAAAhADtMc1oeAgAAPAQAAA4AAAAAAAAAAAAAAAAALgIAAGRycy9lMm9Eb2MueG1sUEsB&#10;Ai0AFAAGAAgAAAAhADAIuy/eAAAACQEAAA8AAAAAAAAAAAAAAAAAeAQAAGRycy9kb3ducmV2Lnht&#10;bFBLBQYAAAAABAAEAPMAAACDBQAAAAA=&#10;"/>
                  </w:pict>
                </mc:Fallback>
              </mc:AlternateContent>
            </w:r>
            <w:r>
              <w:rPr>
                <w:noProof/>
                <w:lang w:val="en-US" w:eastAsia="en-US"/>
              </w:rPr>
              <mc:AlternateContent>
                <mc:Choice Requires="wps">
                  <w:drawing>
                    <wp:anchor distT="4294967295" distB="4294967295" distL="114300" distR="114300" simplePos="0" relativeHeight="251712000" behindDoc="0" locked="0" layoutInCell="1" allowOverlap="1" wp14:anchorId="095F6E4D" wp14:editId="2D173519">
                      <wp:simplePos x="0" y="0"/>
                      <wp:positionH relativeFrom="column">
                        <wp:posOffset>1346200</wp:posOffset>
                      </wp:positionH>
                      <wp:positionV relativeFrom="paragraph">
                        <wp:posOffset>230504</wp:posOffset>
                      </wp:positionV>
                      <wp:extent cx="4966970" cy="0"/>
                      <wp:effectExtent l="0" t="0" r="5080" b="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3FA48" id="AutoShape 6" o:spid="_x0000_s1026" type="#_x0000_t32" style="position:absolute;margin-left:106pt;margin-top:18.15pt;width:391.1pt;height:0;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y9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B4wk&#10;6YGjp4NToTTK/H4GbXMIK+XO+AnpSb7qZ0W/WyRV2RLZ8BD8dtaQm/iM6F2Kv1gNVfbDF8UghgB+&#10;WNapNr2HhDWgU+DkfOOEnxyi8DFdZtnyAaijoy8i+ZiojXWfueqRNwpsnSGiaV2ppATmlUlCGXJ8&#10;ts63RfIxwVeVaiu6Lgigk2go8HI+m4cEqzrBvNOHWdPsy86gI/ESCr8wI3juw4w6SBbAWk7Y5mo7&#10;IrqLDcU76fFgMGjnal008mMZLzeLzSKdpLNsM0njqpo8bct0km2Th3n1qSrLKvnpW0vSvBWMcem7&#10;G/WapH+nh+vLuSjtptjbGqL36GFf0Oz4H5oOzHoyL7LYK3bemZFxkGgIvj4n/wbu72DfP/r1LwAA&#10;AP//AwBQSwMEFAAGAAgAAAAhANoipaveAAAACQEAAA8AAABkcnMvZG93bnJldi54bWxMj8FOwzAQ&#10;RO9I/IO1SFwQdeJC1YRsqgqJA0faSlzdeJsE4nUUO03o12PEAY6zM5p9U2xm24kzDb51jJAuEhDE&#10;lTMt1wiH/cv9GoQPmo3uHBPCF3nYlNdXhc6Nm/iNzrtQi1jCPtcITQh9LqWvGrLaL1xPHL2TG6wO&#10;UQ61NIOeYrntpEqSlbS65fih0T09N1R97kaLQH58TJNtZuvD62W6e1eXj6nfI97ezNsnEIHm8BeG&#10;H/yIDmVkOrqRjRcdgkpV3BIQlqsliBjIsgcF4vh7kGUh/y8ovwEAAP//AwBQSwECLQAUAAYACAAA&#10;ACEAtoM4kv4AAADhAQAAEwAAAAAAAAAAAAAAAAAAAAAAW0NvbnRlbnRfVHlwZXNdLnhtbFBLAQIt&#10;ABQABgAIAAAAIQA4/SH/1gAAAJQBAAALAAAAAAAAAAAAAAAAAC8BAABfcmVscy8ucmVsc1BLAQIt&#10;ABQABgAIAAAAIQCVuty9HwIAADwEAAAOAAAAAAAAAAAAAAAAAC4CAABkcnMvZTJvRG9jLnhtbFBL&#10;AQItABQABgAIAAAAIQDaIqWr3gAAAAkBAAAPAAAAAAAAAAAAAAAAAHkEAABkcnMvZG93bnJldi54&#10;bWxQSwUGAAAAAAQABADzAAAAhAUAAAAA&#10;"/>
                  </w:pict>
                </mc:Fallback>
              </mc:AlternateContent>
            </w:r>
            <w:r>
              <w:rPr>
                <w:noProof/>
                <w:lang w:val="en-US" w:eastAsia="en-US"/>
              </w:rPr>
              <mc:AlternateContent>
                <mc:Choice Requires="wps">
                  <w:drawing>
                    <wp:anchor distT="4294967295" distB="4294967295" distL="114300" distR="114300" simplePos="0" relativeHeight="251713024" behindDoc="0" locked="0" layoutInCell="1" allowOverlap="1" wp14:anchorId="6E5CD19A" wp14:editId="79E1F2C2">
                      <wp:simplePos x="0" y="0"/>
                      <wp:positionH relativeFrom="column">
                        <wp:posOffset>1342390</wp:posOffset>
                      </wp:positionH>
                      <wp:positionV relativeFrom="paragraph">
                        <wp:posOffset>182244</wp:posOffset>
                      </wp:positionV>
                      <wp:extent cx="4966970" cy="0"/>
                      <wp:effectExtent l="0" t="0" r="508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87C02" id="AutoShape 7" o:spid="_x0000_s1026" type="#_x0000_t32" style="position:absolute;margin-left:105.7pt;margin-top:14.35pt;width:391.1pt;height:0;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Ce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0e/H4GbXMIK+XO+AnpSb7qZ0W/WyRV2RLZ8BD8dtaQm/iM6F2Kv1gNVfbDF8UghgB+&#10;WNapNr2HhDWgU+DkfOOEnxyi8DFdZtnyAaijoy8i+ZiojXWfueqRNwpsnSGiaV2ppATmlUlCGXJ8&#10;ts63RfIxwVeVaiu6Lgigk2go8HI+m4cEqzrBvNOHWdPsy86gI/ESCr8wI3juw4w6SBbAWk7Y5mo7&#10;IrqLDcU76fFgMGjnal008mMZLzeLzSKdpLNsM0njqpo8bct0km2Th3n1qSrLKvnpW0vSvBWMcem7&#10;G/WapH+nh+vLuSjtptjbGqL36GFf0Oz4H5oOzHoyL7LYK3bemZFxkGgIvj4n/wbu72DfP/r1LwAA&#10;AP//AwBQSwMEFAAGAAgAAAAhAAGWcOveAAAACQEAAA8AAABkcnMvZG93bnJldi54bWxMj01Pg0AQ&#10;hu8m/ofNNPFi7ALVWpClaUx68GjbxOuWHQHLzhJ2Kdhf7xgP9TYfT955Jl9PthVn7H3jSEE8j0Ag&#10;lc40VCk47LcPKxA+aDK6dYQKvtHDuri9yXVm3EjveN6FSnAI+UwrqEPoMil9WaPVfu46JN59ut7q&#10;wG1fSdPrkcNtK5MoWkqrG+ILte7wtcbytBusAvTDUxxtUlsd3i7j/Udy+Rq7vVJ3s2nzAiLgFK4w&#10;/OqzOhTsdHQDGS9aBUkcPzLKxeoZBANpuliCOP4NZJHL/x8UPwAAAP//AwBQSwECLQAUAAYACAAA&#10;ACEAtoM4kv4AAADhAQAAEwAAAAAAAAAAAAAAAAAAAAAAW0NvbnRlbnRfVHlwZXNdLnhtbFBLAQIt&#10;ABQABgAIAAAAIQA4/SH/1gAAAJQBAAALAAAAAAAAAAAAAAAAAC8BAABfcmVscy8ucmVsc1BLAQIt&#10;ABQABgAIAAAAIQB8YrCeHwIAADwEAAAOAAAAAAAAAAAAAAAAAC4CAABkcnMvZTJvRG9jLnhtbFBL&#10;AQItABQABgAIAAAAIQABlnDr3gAAAAkBAAAPAAAAAAAAAAAAAAAAAHkEAABkcnMvZG93bnJldi54&#10;bWxQSwUGAAAAAAQABADzAAAAhAUAAAAA&#10;"/>
                  </w:pict>
                </mc:Fallback>
              </mc:AlternateContent>
            </w:r>
          </w:p>
        </w:tc>
      </w:tr>
      <w:tr w:rsidR="00A8048A" w:rsidRPr="00881B89" w14:paraId="4C7186A9" w14:textId="77777777" w:rsidTr="00895313">
        <w:tblPrEx>
          <w:tblCellMar>
            <w:left w:w="70" w:type="dxa"/>
            <w:right w:w="70" w:type="dxa"/>
          </w:tblCellMar>
        </w:tblPrEx>
        <w:trPr>
          <w:trHeight w:val="447"/>
        </w:trPr>
        <w:tc>
          <w:tcPr>
            <w:tcW w:w="11058" w:type="dxa"/>
            <w:gridSpan w:val="10"/>
            <w:tcBorders>
              <w:top w:val="nil"/>
              <w:bottom w:val="nil"/>
            </w:tcBorders>
            <w:vAlign w:val="center"/>
          </w:tcPr>
          <w:p w14:paraId="59EBF70D" w14:textId="77777777" w:rsidR="00A8048A" w:rsidRPr="004F2DB9" w:rsidRDefault="00A8048A" w:rsidP="00A8048A">
            <w:pPr>
              <w:pStyle w:val="Ttulo5"/>
              <w:jc w:val="left"/>
            </w:pPr>
            <w:r>
              <w:rPr>
                <w:b w:val="0"/>
                <w:bCs w:val="0"/>
              </w:rPr>
              <w:t>D.2</w:t>
            </w:r>
            <w:r w:rsidRPr="00302ADC">
              <w:rPr>
                <w:b w:val="0"/>
                <w:bCs w:val="0"/>
              </w:rPr>
              <w:t xml:space="preserve">                       </w:t>
            </w:r>
            <w:r w:rsidRPr="00302ADC">
              <w:t>Predios inferiores</w:t>
            </w:r>
            <w:r>
              <w:t xml:space="preserve"> (</w:t>
            </w:r>
            <w:r w:rsidRPr="00302ADC">
              <w:rPr>
                <w:sz w:val="20"/>
                <w:szCs w:val="20"/>
              </w:rPr>
              <w:t>No llene</w:t>
            </w:r>
            <w:r>
              <w:rPr>
                <w:sz w:val="20"/>
                <w:szCs w:val="20"/>
              </w:rPr>
              <w:t xml:space="preserve"> este espacio si </w:t>
            </w:r>
            <w:r w:rsidRPr="00302ADC">
              <w:rPr>
                <w:sz w:val="20"/>
                <w:szCs w:val="20"/>
              </w:rPr>
              <w:t>se trata de pozo</w:t>
            </w:r>
            <w:r>
              <w:rPr>
                <w:sz w:val="20"/>
                <w:szCs w:val="20"/>
              </w:rPr>
              <w:t>)</w:t>
            </w:r>
          </w:p>
        </w:tc>
      </w:tr>
      <w:tr w:rsidR="00A8048A" w:rsidRPr="00881B89" w14:paraId="7530563F" w14:textId="77777777" w:rsidTr="00B248D7">
        <w:tblPrEx>
          <w:tblCellMar>
            <w:left w:w="70" w:type="dxa"/>
            <w:right w:w="70" w:type="dxa"/>
          </w:tblCellMar>
        </w:tblPrEx>
        <w:trPr>
          <w:trHeight w:val="387"/>
        </w:trPr>
        <w:tc>
          <w:tcPr>
            <w:tcW w:w="11058" w:type="dxa"/>
            <w:gridSpan w:val="10"/>
          </w:tcPr>
          <w:p w14:paraId="3A47F289" w14:textId="77777777" w:rsidR="00A8048A" w:rsidRPr="00881B89" w:rsidRDefault="00A8048A" w:rsidP="00A8048A">
            <w:pPr>
              <w:jc w:val="both"/>
            </w:pPr>
            <w:r w:rsidRPr="00302ADC">
              <w:rPr>
                <w:sz w:val="20"/>
                <w:szCs w:val="20"/>
              </w:rPr>
              <w:t xml:space="preserve">En caso de existir propietarios de terrenos ubicados aguas abajo de la toma, </w:t>
            </w:r>
            <w:r>
              <w:rPr>
                <w:sz w:val="20"/>
                <w:szCs w:val="20"/>
              </w:rPr>
              <w:t>indique sus nombres completos a continuación</w:t>
            </w:r>
            <w:r w:rsidRPr="00302ADC">
              <w:rPr>
                <w:sz w:val="20"/>
                <w:szCs w:val="20"/>
              </w:rPr>
              <w:t>.</w:t>
            </w:r>
            <w:r w:rsidRPr="00881B89">
              <w:t xml:space="preserve"> </w:t>
            </w:r>
            <w:r w:rsidRPr="00CB018A">
              <w:rPr>
                <w:sz w:val="16"/>
                <w:szCs w:val="16"/>
              </w:rPr>
              <w:t xml:space="preserve">(Ley de Aguas </w:t>
            </w:r>
            <w:proofErr w:type="spellStart"/>
            <w:r w:rsidRPr="00CB018A">
              <w:rPr>
                <w:sz w:val="16"/>
                <w:szCs w:val="16"/>
              </w:rPr>
              <w:t>Nº</w:t>
            </w:r>
            <w:proofErr w:type="spellEnd"/>
            <w:r w:rsidRPr="00CB018A">
              <w:rPr>
                <w:sz w:val="16"/>
                <w:szCs w:val="16"/>
              </w:rPr>
              <w:t xml:space="preserve"> 276 Artículos 178 inciso f y 198.)</w:t>
            </w:r>
          </w:p>
        </w:tc>
      </w:tr>
      <w:tr w:rsidR="00A8048A" w:rsidRPr="00881B89" w14:paraId="49E54374" w14:textId="77777777" w:rsidTr="00CB018A">
        <w:tblPrEx>
          <w:tblCellMar>
            <w:left w:w="70" w:type="dxa"/>
            <w:right w:w="70" w:type="dxa"/>
          </w:tblCellMar>
        </w:tblPrEx>
        <w:trPr>
          <w:trHeight w:val="441"/>
        </w:trPr>
        <w:tc>
          <w:tcPr>
            <w:tcW w:w="5236" w:type="dxa"/>
            <w:gridSpan w:val="4"/>
            <w:tcBorders>
              <w:top w:val="nil"/>
              <w:bottom w:val="nil"/>
            </w:tcBorders>
            <w:vAlign w:val="center"/>
          </w:tcPr>
          <w:p w14:paraId="5A699EFA" w14:textId="77777777" w:rsidR="00A8048A" w:rsidRPr="00302ADC" w:rsidRDefault="00A8048A" w:rsidP="00775869">
            <w:pPr>
              <w:widowControl/>
              <w:numPr>
                <w:ilvl w:val="0"/>
                <w:numId w:val="10"/>
              </w:numPr>
              <w:suppressAutoHyphens w:val="0"/>
              <w:autoSpaceDE/>
              <w:autoSpaceDN/>
              <w:contextualSpacing/>
              <w:rPr>
                <w:b/>
                <w:bCs/>
                <w:sz w:val="20"/>
                <w:szCs w:val="20"/>
              </w:rPr>
            </w:pPr>
            <w:r w:rsidRPr="00302ADC">
              <w:rPr>
                <w:sz w:val="20"/>
                <w:szCs w:val="20"/>
              </w:rPr>
              <w:t>Nombre:</w:t>
            </w:r>
          </w:p>
        </w:tc>
        <w:tc>
          <w:tcPr>
            <w:tcW w:w="5822" w:type="dxa"/>
            <w:gridSpan w:val="6"/>
            <w:tcBorders>
              <w:top w:val="nil"/>
              <w:bottom w:val="nil"/>
            </w:tcBorders>
            <w:vAlign w:val="center"/>
          </w:tcPr>
          <w:p w14:paraId="2104D2D6" w14:textId="77777777" w:rsidR="00A8048A" w:rsidRPr="00775869" w:rsidRDefault="00A8048A" w:rsidP="00FB5E78">
            <w:pPr>
              <w:widowControl/>
              <w:numPr>
                <w:ilvl w:val="0"/>
                <w:numId w:val="10"/>
              </w:numPr>
              <w:suppressAutoHyphens w:val="0"/>
              <w:autoSpaceDE/>
              <w:autoSpaceDN/>
              <w:contextualSpacing/>
              <w:rPr>
                <w:sz w:val="20"/>
                <w:szCs w:val="20"/>
              </w:rPr>
            </w:pPr>
            <w:r w:rsidRPr="00775869">
              <w:rPr>
                <w:sz w:val="20"/>
                <w:szCs w:val="20"/>
              </w:rPr>
              <w:t>Nombre:</w:t>
            </w:r>
          </w:p>
          <w:p w14:paraId="51191270" w14:textId="77777777" w:rsidR="00A8048A" w:rsidRPr="00302ADC" w:rsidRDefault="00A8048A" w:rsidP="00A8048A">
            <w:pPr>
              <w:contextualSpacing/>
              <w:rPr>
                <w:sz w:val="20"/>
                <w:szCs w:val="20"/>
              </w:rPr>
            </w:pPr>
          </w:p>
        </w:tc>
      </w:tr>
      <w:tr w:rsidR="00A8048A" w:rsidRPr="00881B89" w14:paraId="11FC48B3" w14:textId="77777777" w:rsidTr="006F1ABB">
        <w:tblPrEx>
          <w:tblCellMar>
            <w:left w:w="70" w:type="dxa"/>
            <w:right w:w="70" w:type="dxa"/>
          </w:tblCellMar>
        </w:tblPrEx>
        <w:trPr>
          <w:cantSplit/>
          <w:trHeight w:val="433"/>
        </w:trPr>
        <w:tc>
          <w:tcPr>
            <w:tcW w:w="5236" w:type="dxa"/>
            <w:gridSpan w:val="4"/>
          </w:tcPr>
          <w:p w14:paraId="7B59A123" w14:textId="77777777" w:rsidR="00A8048A" w:rsidRPr="00775869" w:rsidRDefault="00A8048A" w:rsidP="006F4644">
            <w:pPr>
              <w:widowControl/>
              <w:numPr>
                <w:ilvl w:val="0"/>
                <w:numId w:val="10"/>
              </w:numPr>
              <w:suppressAutoHyphens w:val="0"/>
              <w:autoSpaceDE/>
              <w:autoSpaceDN/>
              <w:contextualSpacing/>
              <w:rPr>
                <w:sz w:val="20"/>
                <w:szCs w:val="20"/>
              </w:rPr>
            </w:pPr>
            <w:r w:rsidRPr="00775869">
              <w:rPr>
                <w:sz w:val="20"/>
                <w:szCs w:val="20"/>
              </w:rPr>
              <w:t>Nombre:</w:t>
            </w:r>
          </w:p>
          <w:p w14:paraId="3887C06A" w14:textId="77777777" w:rsidR="00A8048A" w:rsidRPr="00302ADC" w:rsidRDefault="00A8048A" w:rsidP="00A8048A">
            <w:pPr>
              <w:widowControl/>
              <w:suppressAutoHyphens w:val="0"/>
              <w:autoSpaceDE/>
              <w:autoSpaceDN/>
              <w:contextualSpacing/>
              <w:rPr>
                <w:sz w:val="20"/>
                <w:szCs w:val="20"/>
              </w:rPr>
            </w:pPr>
          </w:p>
        </w:tc>
        <w:tc>
          <w:tcPr>
            <w:tcW w:w="5822" w:type="dxa"/>
            <w:gridSpan w:val="6"/>
          </w:tcPr>
          <w:p w14:paraId="4AED705C" w14:textId="77777777" w:rsidR="00A8048A" w:rsidRPr="00302ADC" w:rsidRDefault="00A8048A" w:rsidP="00775869">
            <w:pPr>
              <w:widowControl/>
              <w:numPr>
                <w:ilvl w:val="0"/>
                <w:numId w:val="10"/>
              </w:numPr>
              <w:suppressAutoHyphens w:val="0"/>
              <w:autoSpaceDE/>
              <w:autoSpaceDN/>
              <w:contextualSpacing/>
              <w:rPr>
                <w:sz w:val="20"/>
                <w:szCs w:val="20"/>
              </w:rPr>
            </w:pPr>
            <w:r w:rsidRPr="00775869">
              <w:rPr>
                <w:sz w:val="20"/>
                <w:szCs w:val="20"/>
              </w:rPr>
              <w:t>Nombre:</w:t>
            </w:r>
          </w:p>
        </w:tc>
      </w:tr>
      <w:tr w:rsidR="00A8048A" w:rsidRPr="00881B89" w14:paraId="44580752" w14:textId="77777777" w:rsidTr="00EA5648">
        <w:tblPrEx>
          <w:tblCellMar>
            <w:left w:w="70" w:type="dxa"/>
            <w:right w:w="70" w:type="dxa"/>
          </w:tblCellMar>
        </w:tblPrEx>
        <w:trPr>
          <w:cantSplit/>
          <w:trHeight w:val="609"/>
        </w:trPr>
        <w:tc>
          <w:tcPr>
            <w:tcW w:w="11058" w:type="dxa"/>
            <w:gridSpan w:val="10"/>
          </w:tcPr>
          <w:p w14:paraId="167DB540" w14:textId="77777777" w:rsidR="00775869" w:rsidRPr="007C641B" w:rsidRDefault="00A8048A" w:rsidP="00A8048A">
            <w:pPr>
              <w:rPr>
                <w:b/>
                <w:sz w:val="20"/>
                <w:szCs w:val="20"/>
              </w:rPr>
            </w:pPr>
            <w:r w:rsidRPr="007C641B">
              <w:t>D.3</w:t>
            </w:r>
            <w:r>
              <w:rPr>
                <w:sz w:val="20"/>
                <w:szCs w:val="20"/>
              </w:rPr>
              <w:t xml:space="preserve"> </w:t>
            </w:r>
            <w:r w:rsidRPr="00302ADC">
              <w:rPr>
                <w:sz w:val="20"/>
                <w:szCs w:val="20"/>
              </w:rPr>
              <w:t xml:space="preserve">  </w:t>
            </w:r>
            <w:r w:rsidR="007C641B">
              <w:rPr>
                <w:b/>
              </w:rPr>
              <w:t xml:space="preserve">                     </w:t>
            </w:r>
            <w:r w:rsidR="00775869">
              <w:rPr>
                <w:b/>
              </w:rPr>
              <w:t xml:space="preserve">Testigos </w:t>
            </w:r>
            <w:r w:rsidR="00775869" w:rsidRPr="007C641B">
              <w:rPr>
                <w:b/>
              </w:rPr>
              <w:t>(</w:t>
            </w:r>
            <w:r w:rsidR="00775869" w:rsidRPr="007C641B">
              <w:rPr>
                <w:b/>
                <w:sz w:val="20"/>
                <w:szCs w:val="20"/>
              </w:rPr>
              <w:t>No llene este espacio si se trata de pozo)</w:t>
            </w:r>
          </w:p>
          <w:p w14:paraId="6F9F10E5" w14:textId="77777777" w:rsidR="00A8048A" w:rsidRPr="00881B89" w:rsidRDefault="00A8048A" w:rsidP="00A8048A">
            <w:r w:rsidRPr="00230117">
              <w:rPr>
                <w:b/>
                <w:sz w:val="20"/>
                <w:szCs w:val="20"/>
              </w:rPr>
              <w:t>En caso de no existir dueños de predios inferiores</w:t>
            </w:r>
            <w:r w:rsidRPr="00302ADC">
              <w:rPr>
                <w:sz w:val="20"/>
                <w:szCs w:val="20"/>
              </w:rPr>
              <w:t>, presente 3 testigos que firmen</w:t>
            </w:r>
            <w:r>
              <w:rPr>
                <w:sz w:val="20"/>
                <w:szCs w:val="20"/>
              </w:rPr>
              <w:t xml:space="preserve"> la</w:t>
            </w:r>
            <w:r w:rsidRPr="00302ADC">
              <w:rPr>
                <w:sz w:val="20"/>
                <w:szCs w:val="20"/>
              </w:rPr>
              <w:t xml:space="preserve"> siguiente declaración</w:t>
            </w:r>
            <w:r>
              <w:rPr>
                <w:sz w:val="20"/>
                <w:szCs w:val="20"/>
              </w:rPr>
              <w:t>:</w:t>
            </w:r>
            <w:r w:rsidRPr="00302ADC">
              <w:rPr>
                <w:sz w:val="20"/>
                <w:szCs w:val="20"/>
              </w:rPr>
              <w:t xml:space="preserve"> </w:t>
            </w:r>
            <w:r w:rsidRPr="00302ADC">
              <w:rPr>
                <w:b/>
                <w:bCs/>
                <w:sz w:val="20"/>
                <w:szCs w:val="20"/>
              </w:rPr>
              <w:t>Los abajo firmantes declaramos, bajo juramento, que conocemos la fuente de agua y nos consta que, no existen propietarios de predios inferiores.</w:t>
            </w:r>
          </w:p>
        </w:tc>
      </w:tr>
      <w:tr w:rsidR="00A8048A" w:rsidRPr="00881B89" w14:paraId="683FF215" w14:textId="77777777" w:rsidTr="004F2DB9">
        <w:tblPrEx>
          <w:tblCellMar>
            <w:left w:w="70" w:type="dxa"/>
            <w:right w:w="70" w:type="dxa"/>
          </w:tblCellMar>
        </w:tblPrEx>
        <w:trPr>
          <w:cantSplit/>
          <w:trHeight w:val="332"/>
        </w:trPr>
        <w:tc>
          <w:tcPr>
            <w:tcW w:w="3668" w:type="dxa"/>
          </w:tcPr>
          <w:p w14:paraId="001D9E73" w14:textId="77777777" w:rsidR="00A8048A" w:rsidRDefault="00A8048A" w:rsidP="00A8048A">
            <w:pPr>
              <w:rPr>
                <w:b/>
                <w:bCs/>
                <w:sz w:val="20"/>
                <w:szCs w:val="20"/>
              </w:rPr>
            </w:pPr>
            <w:r w:rsidRPr="00302ADC">
              <w:rPr>
                <w:b/>
                <w:bCs/>
                <w:sz w:val="20"/>
                <w:szCs w:val="20"/>
              </w:rPr>
              <w:t>Nombre y ambos apellidos</w:t>
            </w:r>
          </w:p>
          <w:p w14:paraId="0B544419" w14:textId="77777777" w:rsidR="00A8048A" w:rsidRPr="00302ADC" w:rsidRDefault="00A8048A" w:rsidP="00A8048A">
            <w:pPr>
              <w:rPr>
                <w:b/>
                <w:bCs/>
                <w:sz w:val="20"/>
                <w:szCs w:val="20"/>
              </w:rPr>
            </w:pPr>
          </w:p>
        </w:tc>
        <w:tc>
          <w:tcPr>
            <w:tcW w:w="1568" w:type="dxa"/>
            <w:gridSpan w:val="3"/>
          </w:tcPr>
          <w:p w14:paraId="3AC52DE7" w14:textId="77777777" w:rsidR="00A8048A" w:rsidRPr="00302ADC" w:rsidRDefault="00A8048A" w:rsidP="00A8048A">
            <w:pPr>
              <w:rPr>
                <w:b/>
                <w:bCs/>
                <w:sz w:val="20"/>
                <w:szCs w:val="20"/>
              </w:rPr>
            </w:pPr>
            <w:r w:rsidRPr="00302ADC">
              <w:rPr>
                <w:b/>
                <w:bCs/>
                <w:sz w:val="20"/>
                <w:szCs w:val="20"/>
              </w:rPr>
              <w:t>Cédula</w:t>
            </w:r>
          </w:p>
        </w:tc>
        <w:tc>
          <w:tcPr>
            <w:tcW w:w="2838" w:type="dxa"/>
            <w:gridSpan w:val="5"/>
          </w:tcPr>
          <w:p w14:paraId="397ECF53" w14:textId="77777777" w:rsidR="00A8048A" w:rsidRPr="00302ADC" w:rsidRDefault="00A8048A" w:rsidP="00A8048A">
            <w:pPr>
              <w:rPr>
                <w:b/>
                <w:bCs/>
                <w:sz w:val="20"/>
                <w:szCs w:val="20"/>
              </w:rPr>
            </w:pPr>
            <w:r>
              <w:rPr>
                <w:b/>
                <w:bCs/>
                <w:sz w:val="20"/>
                <w:szCs w:val="20"/>
              </w:rPr>
              <w:t>Firma</w:t>
            </w:r>
          </w:p>
        </w:tc>
        <w:tc>
          <w:tcPr>
            <w:tcW w:w="2984" w:type="dxa"/>
          </w:tcPr>
          <w:p w14:paraId="50E47A98" w14:textId="77777777" w:rsidR="00A8048A" w:rsidRPr="00302ADC" w:rsidRDefault="00A8048A" w:rsidP="00A8048A">
            <w:pPr>
              <w:rPr>
                <w:b/>
                <w:bCs/>
                <w:sz w:val="20"/>
                <w:szCs w:val="20"/>
              </w:rPr>
            </w:pPr>
            <w:r>
              <w:rPr>
                <w:b/>
                <w:bCs/>
                <w:sz w:val="20"/>
                <w:szCs w:val="20"/>
              </w:rPr>
              <w:t xml:space="preserve">Autenticación de firmas </w:t>
            </w:r>
          </w:p>
        </w:tc>
      </w:tr>
      <w:tr w:rsidR="00A8048A" w:rsidRPr="00881B89" w14:paraId="38919CBE" w14:textId="77777777" w:rsidTr="004F2DB9">
        <w:tblPrEx>
          <w:tblCellMar>
            <w:left w:w="70" w:type="dxa"/>
            <w:right w:w="70" w:type="dxa"/>
          </w:tblCellMar>
        </w:tblPrEx>
        <w:trPr>
          <w:cantSplit/>
          <w:trHeight w:val="416"/>
        </w:trPr>
        <w:tc>
          <w:tcPr>
            <w:tcW w:w="3668" w:type="dxa"/>
          </w:tcPr>
          <w:p w14:paraId="7836F9CD" w14:textId="77777777" w:rsidR="00A8048A" w:rsidRDefault="00A8048A" w:rsidP="00A8048A">
            <w:pPr>
              <w:rPr>
                <w:sz w:val="20"/>
                <w:szCs w:val="20"/>
              </w:rPr>
            </w:pPr>
            <w:r w:rsidRPr="00302ADC">
              <w:rPr>
                <w:sz w:val="20"/>
                <w:szCs w:val="20"/>
              </w:rPr>
              <w:t>1.</w:t>
            </w:r>
          </w:p>
          <w:p w14:paraId="701A1612" w14:textId="77777777" w:rsidR="00A8048A" w:rsidRPr="00302ADC" w:rsidRDefault="00A8048A" w:rsidP="00A8048A">
            <w:pPr>
              <w:rPr>
                <w:sz w:val="20"/>
                <w:szCs w:val="20"/>
              </w:rPr>
            </w:pPr>
          </w:p>
        </w:tc>
        <w:tc>
          <w:tcPr>
            <w:tcW w:w="1568" w:type="dxa"/>
            <w:gridSpan w:val="3"/>
          </w:tcPr>
          <w:p w14:paraId="33CDA042" w14:textId="77777777" w:rsidR="00A8048A" w:rsidRPr="00302ADC" w:rsidRDefault="00A8048A" w:rsidP="00A8048A">
            <w:pPr>
              <w:rPr>
                <w:sz w:val="20"/>
                <w:szCs w:val="20"/>
              </w:rPr>
            </w:pPr>
          </w:p>
        </w:tc>
        <w:tc>
          <w:tcPr>
            <w:tcW w:w="2838" w:type="dxa"/>
            <w:gridSpan w:val="5"/>
          </w:tcPr>
          <w:p w14:paraId="7289D738" w14:textId="77777777" w:rsidR="00A8048A" w:rsidRPr="00302ADC" w:rsidRDefault="00A8048A" w:rsidP="00A8048A">
            <w:pPr>
              <w:rPr>
                <w:sz w:val="20"/>
                <w:szCs w:val="20"/>
              </w:rPr>
            </w:pPr>
          </w:p>
        </w:tc>
        <w:tc>
          <w:tcPr>
            <w:tcW w:w="2984" w:type="dxa"/>
            <w:vMerge w:val="restart"/>
          </w:tcPr>
          <w:p w14:paraId="2D1277FB" w14:textId="77777777" w:rsidR="00A8048A" w:rsidRPr="00302ADC" w:rsidRDefault="00A8048A" w:rsidP="00A8048A">
            <w:pPr>
              <w:rPr>
                <w:sz w:val="20"/>
                <w:szCs w:val="20"/>
              </w:rPr>
            </w:pPr>
          </w:p>
        </w:tc>
      </w:tr>
      <w:tr w:rsidR="00A8048A" w:rsidRPr="00881B89" w14:paraId="4CCB1EF7" w14:textId="77777777" w:rsidTr="004F2DB9">
        <w:tblPrEx>
          <w:tblCellMar>
            <w:left w:w="70" w:type="dxa"/>
            <w:right w:w="70" w:type="dxa"/>
          </w:tblCellMar>
        </w:tblPrEx>
        <w:trPr>
          <w:cantSplit/>
          <w:trHeight w:val="409"/>
        </w:trPr>
        <w:tc>
          <w:tcPr>
            <w:tcW w:w="3668" w:type="dxa"/>
          </w:tcPr>
          <w:p w14:paraId="45370695" w14:textId="77777777" w:rsidR="00A8048A" w:rsidRDefault="00A8048A" w:rsidP="00A8048A">
            <w:pPr>
              <w:rPr>
                <w:sz w:val="20"/>
                <w:szCs w:val="20"/>
              </w:rPr>
            </w:pPr>
            <w:r w:rsidRPr="00302ADC">
              <w:rPr>
                <w:sz w:val="20"/>
                <w:szCs w:val="20"/>
              </w:rPr>
              <w:t>2.</w:t>
            </w:r>
          </w:p>
          <w:p w14:paraId="6B0448A2" w14:textId="77777777" w:rsidR="00A8048A" w:rsidRPr="00302ADC" w:rsidRDefault="00A8048A" w:rsidP="00A8048A">
            <w:pPr>
              <w:rPr>
                <w:sz w:val="20"/>
                <w:szCs w:val="20"/>
              </w:rPr>
            </w:pPr>
          </w:p>
        </w:tc>
        <w:tc>
          <w:tcPr>
            <w:tcW w:w="1568" w:type="dxa"/>
            <w:gridSpan w:val="3"/>
          </w:tcPr>
          <w:p w14:paraId="1E636C22" w14:textId="77777777" w:rsidR="00A8048A" w:rsidRPr="00302ADC" w:rsidRDefault="00A8048A" w:rsidP="00A8048A">
            <w:pPr>
              <w:rPr>
                <w:sz w:val="20"/>
                <w:szCs w:val="20"/>
              </w:rPr>
            </w:pPr>
          </w:p>
        </w:tc>
        <w:tc>
          <w:tcPr>
            <w:tcW w:w="2838" w:type="dxa"/>
            <w:gridSpan w:val="5"/>
          </w:tcPr>
          <w:p w14:paraId="673822CD" w14:textId="77777777" w:rsidR="00A8048A" w:rsidRPr="00302ADC" w:rsidRDefault="00A8048A" w:rsidP="00A8048A">
            <w:pPr>
              <w:rPr>
                <w:sz w:val="20"/>
                <w:szCs w:val="20"/>
              </w:rPr>
            </w:pPr>
          </w:p>
        </w:tc>
        <w:tc>
          <w:tcPr>
            <w:tcW w:w="2984" w:type="dxa"/>
            <w:vMerge/>
          </w:tcPr>
          <w:p w14:paraId="6F9BF321" w14:textId="77777777" w:rsidR="00A8048A" w:rsidRPr="00302ADC" w:rsidRDefault="00A8048A" w:rsidP="00A8048A">
            <w:pPr>
              <w:rPr>
                <w:sz w:val="20"/>
                <w:szCs w:val="20"/>
              </w:rPr>
            </w:pPr>
          </w:p>
        </w:tc>
      </w:tr>
      <w:tr w:rsidR="00A8048A" w:rsidRPr="00881B89" w14:paraId="0EA5BA9F" w14:textId="77777777" w:rsidTr="004F2DB9">
        <w:tblPrEx>
          <w:tblCellMar>
            <w:left w:w="70" w:type="dxa"/>
            <w:right w:w="70" w:type="dxa"/>
          </w:tblCellMar>
        </w:tblPrEx>
        <w:trPr>
          <w:cantSplit/>
          <w:trHeight w:val="460"/>
        </w:trPr>
        <w:tc>
          <w:tcPr>
            <w:tcW w:w="3668" w:type="dxa"/>
          </w:tcPr>
          <w:p w14:paraId="276FCBD0" w14:textId="77777777" w:rsidR="00A8048A" w:rsidRDefault="00A8048A" w:rsidP="00A8048A">
            <w:pPr>
              <w:rPr>
                <w:sz w:val="20"/>
                <w:szCs w:val="20"/>
              </w:rPr>
            </w:pPr>
            <w:r w:rsidRPr="00302ADC">
              <w:rPr>
                <w:sz w:val="20"/>
                <w:szCs w:val="20"/>
              </w:rPr>
              <w:t>3.</w:t>
            </w:r>
          </w:p>
          <w:p w14:paraId="06EABB7D" w14:textId="77777777" w:rsidR="00A8048A" w:rsidRPr="00302ADC" w:rsidRDefault="00A8048A" w:rsidP="00A8048A">
            <w:pPr>
              <w:rPr>
                <w:sz w:val="20"/>
                <w:szCs w:val="20"/>
              </w:rPr>
            </w:pPr>
          </w:p>
        </w:tc>
        <w:tc>
          <w:tcPr>
            <w:tcW w:w="1568" w:type="dxa"/>
            <w:gridSpan w:val="3"/>
          </w:tcPr>
          <w:p w14:paraId="7627647A" w14:textId="77777777" w:rsidR="00A8048A" w:rsidRPr="00302ADC" w:rsidRDefault="00A8048A" w:rsidP="00A8048A">
            <w:pPr>
              <w:rPr>
                <w:sz w:val="20"/>
                <w:szCs w:val="20"/>
              </w:rPr>
            </w:pPr>
          </w:p>
        </w:tc>
        <w:tc>
          <w:tcPr>
            <w:tcW w:w="2838" w:type="dxa"/>
            <w:gridSpan w:val="5"/>
          </w:tcPr>
          <w:p w14:paraId="604693C1" w14:textId="77777777" w:rsidR="00A8048A" w:rsidRPr="00302ADC" w:rsidRDefault="00A8048A" w:rsidP="00A8048A">
            <w:pPr>
              <w:rPr>
                <w:sz w:val="20"/>
                <w:szCs w:val="20"/>
              </w:rPr>
            </w:pPr>
          </w:p>
        </w:tc>
        <w:tc>
          <w:tcPr>
            <w:tcW w:w="2984" w:type="dxa"/>
            <w:vMerge/>
          </w:tcPr>
          <w:p w14:paraId="0E9F41A3" w14:textId="77777777" w:rsidR="00A8048A" w:rsidRPr="00302ADC" w:rsidRDefault="00A8048A" w:rsidP="00A8048A">
            <w:pPr>
              <w:rPr>
                <w:sz w:val="20"/>
                <w:szCs w:val="20"/>
              </w:rPr>
            </w:pPr>
          </w:p>
        </w:tc>
      </w:tr>
      <w:tr w:rsidR="00A8048A" w:rsidRPr="003A007F" w14:paraId="6B07D6B4" w14:textId="77777777" w:rsidTr="00EA5648">
        <w:tblPrEx>
          <w:tblCellMar>
            <w:left w:w="70" w:type="dxa"/>
            <w:right w:w="70" w:type="dxa"/>
          </w:tblCellMar>
        </w:tblPrEx>
        <w:trPr>
          <w:cantSplit/>
          <w:trHeight w:val="1086"/>
        </w:trPr>
        <w:tc>
          <w:tcPr>
            <w:tcW w:w="11058" w:type="dxa"/>
            <w:gridSpan w:val="10"/>
          </w:tcPr>
          <w:p w14:paraId="06F52647" w14:textId="77777777" w:rsidR="00A8048A" w:rsidRPr="00881B89" w:rsidRDefault="00A8048A" w:rsidP="00A8048A">
            <w:pPr>
              <w:jc w:val="both"/>
            </w:pPr>
            <w:r>
              <w:lastRenderedPageBreak/>
              <w:t>E.2</w:t>
            </w:r>
            <w:r w:rsidRPr="00881B89">
              <w:t xml:space="preserve">       </w:t>
            </w:r>
            <w:r>
              <w:rPr>
                <w:b/>
                <w:bCs/>
              </w:rPr>
              <w:t>Firma de</w:t>
            </w:r>
            <w:r w:rsidRPr="00881B89">
              <w:rPr>
                <w:b/>
                <w:bCs/>
              </w:rPr>
              <w:t xml:space="preserve"> solicitante</w:t>
            </w:r>
            <w:r>
              <w:rPr>
                <w:b/>
                <w:bCs/>
              </w:rPr>
              <w:t>(s)</w:t>
            </w:r>
            <w:r w:rsidRPr="00881B89">
              <w:rPr>
                <w:b/>
                <w:bCs/>
              </w:rPr>
              <w:t>:</w:t>
            </w:r>
          </w:p>
          <w:p w14:paraId="05CA3455" w14:textId="77777777" w:rsidR="00A8048A" w:rsidRPr="00881B89" w:rsidRDefault="00A8048A" w:rsidP="00A8048A">
            <w:pPr>
              <w:ind w:left="360"/>
              <w:jc w:val="both"/>
            </w:pPr>
          </w:p>
          <w:p w14:paraId="39465FBF" w14:textId="77777777" w:rsidR="00A8048A" w:rsidRPr="00881B89" w:rsidRDefault="00A8048A" w:rsidP="00A8048A"/>
          <w:p w14:paraId="5BD3E512" w14:textId="77777777" w:rsidR="00A8048A" w:rsidRPr="00881B89" w:rsidRDefault="00A8048A" w:rsidP="00A8048A"/>
        </w:tc>
      </w:tr>
      <w:tr w:rsidR="00A8048A" w:rsidRPr="003A007F" w14:paraId="5F0FAA14" w14:textId="77777777" w:rsidTr="00CB018A">
        <w:tblPrEx>
          <w:tblCellMar>
            <w:left w:w="70" w:type="dxa"/>
            <w:right w:w="70" w:type="dxa"/>
          </w:tblCellMar>
        </w:tblPrEx>
        <w:trPr>
          <w:cantSplit/>
          <w:trHeight w:val="272"/>
        </w:trPr>
        <w:tc>
          <w:tcPr>
            <w:tcW w:w="11058" w:type="dxa"/>
            <w:gridSpan w:val="10"/>
          </w:tcPr>
          <w:p w14:paraId="26C49833" w14:textId="77777777" w:rsidR="00A8048A" w:rsidRPr="00881B89" w:rsidRDefault="00A8048A" w:rsidP="00A8048A">
            <w:pPr>
              <w:jc w:val="both"/>
            </w:pPr>
            <w:r>
              <w:t>E.3</w:t>
            </w:r>
            <w:r w:rsidRPr="00881B89">
              <w:t xml:space="preserve">       En caso de que el firmante no se presente, la firma debe venir autenticada.</w:t>
            </w:r>
          </w:p>
        </w:tc>
      </w:tr>
    </w:tbl>
    <w:p w14:paraId="76FC9B07" w14:textId="77777777" w:rsidR="00CD319C" w:rsidRDefault="00CD319C"/>
    <w:sectPr w:rsidR="00CD319C" w:rsidSect="00AB1572">
      <w:headerReference w:type="even" r:id="rId9"/>
      <w:headerReference w:type="default" r:id="rId10"/>
      <w:footerReference w:type="even" r:id="rId11"/>
      <w:footerReference w:type="default" r:id="rId12"/>
      <w:headerReference w:type="first" r:id="rId13"/>
      <w:footerReference w:type="first" r:id="rId14"/>
      <w:pgSz w:w="12240" w:h="15840" w:code="1"/>
      <w:pgMar w:top="567" w:right="1701" w:bottom="567"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67F8" w14:textId="77777777" w:rsidR="004C1041" w:rsidRPr="007B756B" w:rsidRDefault="004C1041" w:rsidP="00F37F67">
      <w:r>
        <w:separator/>
      </w:r>
    </w:p>
  </w:endnote>
  <w:endnote w:type="continuationSeparator" w:id="0">
    <w:p w14:paraId="245BD4CE" w14:textId="77777777" w:rsidR="004C1041" w:rsidRPr="007B756B" w:rsidRDefault="004C1041" w:rsidP="00F3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4E73" w14:textId="77777777" w:rsidR="007C042E" w:rsidRDefault="007C04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3B3F" w14:textId="77777777" w:rsidR="00F3556A" w:rsidRDefault="00F3556A" w:rsidP="00F3556A">
    <w:pPr>
      <w:pStyle w:val="Piedepgina"/>
    </w:pPr>
  </w:p>
  <w:p w14:paraId="7EFABD8B" w14:textId="77777777" w:rsidR="00F3556A" w:rsidRPr="00753604" w:rsidRDefault="00F3556A" w:rsidP="00F3556A">
    <w:pPr>
      <w:pStyle w:val="Piedepgina"/>
      <w:pBdr>
        <w:bottom w:val="single" w:sz="12" w:space="1" w:color="auto"/>
      </w:pBdr>
      <w:jc w:val="right"/>
      <w:rPr>
        <w:rFonts w:ascii="HendersonSansW00-BasicLight" w:hAnsi="HendersonSansW00-BasicLight"/>
        <w:color w:val="192952"/>
        <w:sz w:val="16"/>
        <w:szCs w:val="16"/>
      </w:rPr>
    </w:pPr>
  </w:p>
  <w:p w14:paraId="74467FA5" w14:textId="77777777" w:rsidR="00F3556A" w:rsidRPr="009650AB" w:rsidRDefault="00F3556A" w:rsidP="00F3556A">
    <w:pPr>
      <w:pStyle w:val="Piedepgina"/>
      <w:jc w:val="right"/>
      <w:rPr>
        <w:rFonts w:ascii="HendersonSansW00-BasicLight" w:hAnsi="HendersonSansW00-BasicLight"/>
        <w:color w:val="192952"/>
        <w:sz w:val="16"/>
        <w:szCs w:val="16"/>
      </w:rPr>
    </w:pPr>
  </w:p>
  <w:p w14:paraId="4F9BCA69" w14:textId="77777777" w:rsidR="00F3556A" w:rsidRPr="00626143" w:rsidRDefault="00F3556A" w:rsidP="00F3556A">
    <w:pPr>
      <w:pStyle w:val="Piedepgina"/>
      <w:jc w:val="right"/>
      <w:rPr>
        <w:rFonts w:ascii="HendersonSansW00-BasicLight" w:hAnsi="HendersonSansW00-BasicLight"/>
        <w:sz w:val="16"/>
        <w:szCs w:val="16"/>
      </w:rPr>
    </w:pPr>
    <w:r w:rsidRPr="00626143">
      <w:rPr>
        <w:rFonts w:ascii="HendersonSansW00-BasicLight" w:hAnsi="HendersonSansW00-BasicLight"/>
        <w:sz w:val="16"/>
        <w:szCs w:val="16"/>
        <w:lang w:val="es-ES"/>
      </w:rPr>
      <w:t xml:space="preserve">Página </w:t>
    </w:r>
    <w:r w:rsidRPr="00626143">
      <w:rPr>
        <w:rFonts w:ascii="HendersonSansW00-BasicLight" w:hAnsi="HendersonSansW00-BasicLight"/>
        <w:sz w:val="16"/>
        <w:szCs w:val="16"/>
      </w:rPr>
      <w:fldChar w:fldCharType="begin"/>
    </w:r>
    <w:r w:rsidRPr="00626143">
      <w:rPr>
        <w:rFonts w:ascii="HendersonSansW00-BasicLight" w:hAnsi="HendersonSansW00-BasicLight"/>
        <w:sz w:val="16"/>
        <w:szCs w:val="16"/>
      </w:rPr>
      <w:instrText>PAGE</w:instrText>
    </w:r>
    <w:r w:rsidRPr="00626143">
      <w:rPr>
        <w:rFonts w:ascii="HendersonSansW00-BasicLight" w:hAnsi="HendersonSansW00-BasicLight"/>
        <w:sz w:val="16"/>
        <w:szCs w:val="16"/>
      </w:rPr>
      <w:fldChar w:fldCharType="separate"/>
    </w:r>
    <w:r>
      <w:rPr>
        <w:rFonts w:ascii="HendersonSansW00-BasicLight" w:hAnsi="HendersonSansW00-BasicLight"/>
        <w:sz w:val="16"/>
        <w:szCs w:val="16"/>
      </w:rPr>
      <w:t>2</w:t>
    </w:r>
    <w:r w:rsidRPr="00626143">
      <w:rPr>
        <w:rFonts w:ascii="HendersonSansW00-BasicLight" w:hAnsi="HendersonSansW00-BasicLight"/>
        <w:sz w:val="16"/>
        <w:szCs w:val="16"/>
      </w:rPr>
      <w:fldChar w:fldCharType="end"/>
    </w:r>
    <w:r w:rsidRPr="00626143">
      <w:rPr>
        <w:rFonts w:ascii="HendersonSansW00-BasicLight" w:hAnsi="HendersonSansW00-BasicLight"/>
        <w:sz w:val="16"/>
        <w:szCs w:val="16"/>
        <w:lang w:val="es-ES"/>
      </w:rPr>
      <w:t xml:space="preserve"> de </w:t>
    </w:r>
    <w:r w:rsidRPr="00626143">
      <w:rPr>
        <w:rFonts w:ascii="HendersonSansW00-BasicLight" w:hAnsi="HendersonSansW00-BasicLight"/>
        <w:sz w:val="16"/>
        <w:szCs w:val="16"/>
      </w:rPr>
      <w:fldChar w:fldCharType="begin"/>
    </w:r>
    <w:r w:rsidRPr="00626143">
      <w:rPr>
        <w:rFonts w:ascii="HendersonSansW00-BasicLight" w:hAnsi="HendersonSansW00-BasicLight"/>
        <w:sz w:val="16"/>
        <w:szCs w:val="16"/>
      </w:rPr>
      <w:instrText>NUMPAGES</w:instrText>
    </w:r>
    <w:r w:rsidRPr="00626143">
      <w:rPr>
        <w:rFonts w:ascii="HendersonSansW00-BasicLight" w:hAnsi="HendersonSansW00-BasicLight"/>
        <w:sz w:val="16"/>
        <w:szCs w:val="16"/>
      </w:rPr>
      <w:fldChar w:fldCharType="separate"/>
    </w:r>
    <w:r>
      <w:rPr>
        <w:rFonts w:ascii="HendersonSansW00-BasicLight" w:hAnsi="HendersonSansW00-BasicLight"/>
        <w:sz w:val="16"/>
        <w:szCs w:val="16"/>
      </w:rPr>
      <w:t>21</w:t>
    </w:r>
    <w:r w:rsidRPr="00626143">
      <w:rPr>
        <w:rFonts w:ascii="HendersonSansW00-BasicLight" w:hAnsi="HendersonSansW00-BasicLight"/>
        <w:sz w:val="16"/>
        <w:szCs w:val="16"/>
      </w:rPr>
      <w:fldChar w:fldCharType="end"/>
    </w:r>
  </w:p>
  <w:p w14:paraId="26B10686" w14:textId="77777777" w:rsidR="00F3556A" w:rsidRPr="008A4458" w:rsidRDefault="00F3556A" w:rsidP="00F3556A">
    <w:pPr>
      <w:pStyle w:val="Piedepgina"/>
      <w:tabs>
        <w:tab w:val="left" w:pos="3640"/>
      </w:tabs>
    </w:pPr>
    <w:r>
      <w:rPr>
        <w:noProof/>
      </w:rPr>
      <mc:AlternateContent>
        <mc:Choice Requires="wps">
          <w:drawing>
            <wp:anchor distT="0" distB="0" distL="114300" distR="114300" simplePos="0" relativeHeight="251682816" behindDoc="0" locked="0" layoutInCell="1" allowOverlap="1" wp14:anchorId="7053F720" wp14:editId="603C8C85">
              <wp:simplePos x="0" y="0"/>
              <wp:positionH relativeFrom="column">
                <wp:posOffset>37465</wp:posOffset>
              </wp:positionH>
              <wp:positionV relativeFrom="paragraph">
                <wp:posOffset>-243840</wp:posOffset>
              </wp:positionV>
              <wp:extent cx="4271645" cy="450850"/>
              <wp:effectExtent l="0" t="0" r="14605" b="25400"/>
              <wp:wrapNone/>
              <wp:docPr id="93764341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1645" cy="450850"/>
                      </a:xfrm>
                      <a:prstGeom prst="rect">
                        <a:avLst/>
                      </a:prstGeom>
                      <a:noFill/>
                      <a:ln w="12700" cap="flat" cmpd="sng" algn="ctr">
                        <a:solidFill>
                          <a:sysClr val="window" lastClr="FFFFFF"/>
                        </a:solidFill>
                        <a:prstDash val="solid"/>
                        <a:miter lim="800000"/>
                      </a:ln>
                      <a:effectLst/>
                    </wps:spPr>
                    <wps:txbx>
                      <w:txbxContent>
                        <w:p w14:paraId="04A0D875" w14:textId="77777777" w:rsidR="00F3556A" w:rsidRPr="004033D7" w:rsidRDefault="00F3556A" w:rsidP="00F3556A">
                          <w:pPr>
                            <w:jc w:val="both"/>
                            <w:rPr>
                              <w:rFonts w:ascii="HendersonSansW00-BasicLight" w:hAnsi="HendersonSansW00-BasicLight" w:cs="Arial"/>
                              <w:color w:val="000000"/>
                              <w:sz w:val="14"/>
                              <w:szCs w:val="14"/>
                            </w:rPr>
                          </w:pPr>
                          <w:r w:rsidRPr="004033D7">
                            <w:rPr>
                              <w:rFonts w:ascii="HendersonSansW00-BasicLight" w:hAnsi="HendersonSansW00-BasicLight" w:cs="Arial"/>
                              <w:color w:val="000000"/>
                              <w:sz w:val="14"/>
                              <w:szCs w:val="14"/>
                            </w:rPr>
                            <w:t>Contacto:</w:t>
                          </w:r>
                        </w:p>
                        <w:p w14:paraId="299CA392" w14:textId="77777777" w:rsidR="00F3556A" w:rsidRPr="001B6961" w:rsidRDefault="00F3556A" w:rsidP="00F3556A">
                          <w:pPr>
                            <w:jc w:val="both"/>
                            <w:rPr>
                              <w:rFonts w:ascii="HendersonSansW00-BasicLight" w:hAnsi="HendersonSansW00-BasicLight" w:cs="Arial"/>
                              <w:color w:val="000000"/>
                              <w:sz w:val="14"/>
                              <w:szCs w:val="14"/>
                              <w:lang w:val="en-US"/>
                            </w:rPr>
                          </w:pPr>
                          <w:r w:rsidRPr="001B6961">
                            <w:rPr>
                              <w:rFonts w:ascii="HendersonSansW00-BasicLight" w:hAnsi="HendersonSansW00-BasicLight" w:cs="Arial"/>
                              <w:color w:val="000000"/>
                              <w:sz w:val="14"/>
                              <w:szCs w:val="14"/>
                              <w:lang w:val="en-US"/>
                            </w:rPr>
                            <w:t xml:space="preserve">Web: </w:t>
                          </w:r>
                          <w:hyperlink r:id="rId1" w:history="1">
                            <w:r w:rsidRPr="009650AB">
                              <w:rPr>
                                <w:rStyle w:val="Hipervnculo"/>
                                <w:rFonts w:ascii="HendersonSansW00-BasicLight" w:hAnsi="HendersonSansW00-BasicLight" w:cs="Arial"/>
                                <w:sz w:val="14"/>
                                <w:szCs w:val="14"/>
                                <w:lang w:val="en-US"/>
                              </w:rPr>
                              <w:t>http://www.da.go.cr</w:t>
                            </w:r>
                          </w:hyperlink>
                          <w:r w:rsidRPr="001B6961">
                            <w:rPr>
                              <w:rFonts w:ascii="HendersonSansW00-BasicLight" w:hAnsi="HendersonSansW00-BasicLight" w:cs="Arial"/>
                              <w:color w:val="000000"/>
                              <w:sz w:val="14"/>
                              <w:szCs w:val="14"/>
                              <w:lang w:val="en-US"/>
                            </w:rPr>
                            <w:t xml:space="preserve">     Tel: (506)2103-2600</w:t>
                          </w:r>
                        </w:p>
                        <w:p w14:paraId="793BF22D" w14:textId="77777777" w:rsidR="00F3556A" w:rsidRPr="009650AB" w:rsidRDefault="00F3556A" w:rsidP="00F3556A">
                          <w:pPr>
                            <w:jc w:val="both"/>
                            <w:rPr>
                              <w:rFonts w:ascii="HendersonSansW00-BasicLight" w:hAnsi="HendersonSansW00-BasicLight"/>
                              <w:sz w:val="14"/>
                              <w:szCs w:val="14"/>
                              <w:lang w:val="es-MX"/>
                            </w:rPr>
                          </w:pPr>
                          <w:r w:rsidRPr="001B6961">
                            <w:rPr>
                              <w:rFonts w:ascii="HendersonSansW00-BasicLight" w:hAnsi="HendersonSansW00-BasicLight" w:cs="Arial"/>
                              <w:color w:val="000000"/>
                              <w:sz w:val="14"/>
                              <w:szCs w:val="14"/>
                              <w:lang w:val="es-MX"/>
                            </w:rPr>
                            <w:t>Correo:</w:t>
                          </w:r>
                          <w:r w:rsidRPr="009650AB">
                            <w:rPr>
                              <w:rFonts w:ascii="HendersonSansW00-BasicLight" w:hAnsi="HendersonSansW00-BasicLight" w:cs="Arial"/>
                              <w:sz w:val="14"/>
                              <w:szCs w:val="14"/>
                              <w:lang w:val="es-MX"/>
                            </w:rPr>
                            <w:t xml:space="preserve"> </w:t>
                          </w:r>
                          <w:hyperlink r:id="rId2" w:history="1">
                            <w:r w:rsidRPr="009650AB">
                              <w:rPr>
                                <w:rStyle w:val="Hipervnculo"/>
                                <w:rFonts w:ascii="HendersonSansW00-BasicLight" w:hAnsi="HendersonSansW00-BasicLight" w:cs="Arial"/>
                                <w:sz w:val="14"/>
                                <w:szCs w:val="14"/>
                                <w:lang w:val="es-MX"/>
                              </w:rPr>
                              <w:t>aguas@da.go.cr</w:t>
                            </w:r>
                          </w:hyperlink>
                          <w:r w:rsidRPr="009650AB">
                            <w:rPr>
                              <w:rFonts w:ascii="HendersonSansW00-BasicLight" w:hAnsi="HendersonSansW00-BasicLight" w:cs="Arial"/>
                              <w:sz w:val="14"/>
                              <w:szCs w:val="14"/>
                              <w:lang w:val="es-MX"/>
                            </w:rPr>
                            <w:t xml:space="preserve">      </w:t>
                          </w:r>
                          <w:r w:rsidRPr="001B6961">
                            <w:rPr>
                              <w:rFonts w:ascii="HendersonSansW00-BasicLight" w:hAnsi="HendersonSansW00-BasicLight" w:cs="Arial"/>
                              <w:color w:val="000000"/>
                              <w:sz w:val="14"/>
                              <w:szCs w:val="14"/>
                              <w:lang w:val="es-MX"/>
                            </w:rPr>
                            <w:t>Fax: (506)2221-7516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3F720" id="Rectángulo 5" o:spid="_x0000_s1026" style="position:absolute;margin-left:2.95pt;margin-top:-19.2pt;width:336.3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UjawIAANYEAAAOAAAAZHJzL2Uyb0RvYy54bWysVN9r2zAQfh/sfxB6X+2EpO1MnRJaMgah&#10;LaSjzxdZjs0knSYpsbO/fifZSbtuT2N+EHe635++881trxU7SOdbNCWfXOScSSOwas2u5N+eV5+u&#10;OfMBTAUKjSz5UXp+u/j44aazhZxig6qSjlES44vOlrwJwRZZ5kUjNfgLtNKQsUanIZDqdlnloKPs&#10;WmXTPL/MOnSVdSik93R7Pxj5IuWvaynCY117GZgqOfUW0unSuY1ntriBYufANq0Y24B/6EJDa6jo&#10;OdU9BGB71/6RSrfCocc6XAjUGdZ1K2SagaaZ5O+m2TRgZZqFwPH2DJP/f2nFw2Fjn1xs3ds1iu+e&#10;EMk664uzJSp+9Olrp6MvNc76hOLxjKLsAxN0OZteTS5nc84E2Wbz/HqeYM6gOEVb58MXiZpFoeSO&#10;XimBB4e1D7E+FCeXWMzgqlUqvZQyrCOaTa9yekwBRJhaQSBR26rk3uw4A7UjJorgUkqPqq1ieJrw&#10;6O+UYwcgMhCHKuw4U+ADXZZ8lb5ICCr/W1js5R58MwQm08Ab3QYir2p1ya/z+I3RysRqMtFvnOgV&#10;xCiFfttToShusTo+OeZwoKa3YtVSvTW19QSOuEiD0n6FRzpqhTQ9jhJnDbqff7uP/kQRsnLWEbcJ&#10;mR97cJKm/WqIPJ8ns1lchqTM5ldTUtxby/atxez1HRJiE9pkK5IY/YM6ibVD/UJruIxVyQRGUO3h&#10;DUblLgw7R4ss5HKZ3GgBLIS12VgRk0fIItLP/Qs4O1IjEKke8LQHULxjyOA7cGS5D1i3iT6vuI5c&#10;puVJzzouetzOt3ryev0dLX4BAAD//wMAUEsDBBQABgAIAAAAIQCAXgIh2wAAAAgBAAAPAAAAZHJz&#10;L2Rvd25yZXYueG1sTI/NTsMwEITvSLyDtUjcWocW8kc2FaLKjQttxdmNFyciXkexm4a3x5zgOJrR&#10;zDfVbrGDmGnyvWOEh3UCgrh1umeDcDo2qxyED4q1GhwTwjd52NW3N5UqtbvyO82HYEQsYV8qhC6E&#10;sZTStx1Z5dduJI7ep5usClFORupJXWO5HeQmSVJpVc9xoVMjvXbUfh0uFqFgak/7Zm/emnGZc/NR&#10;ZJRpxPu75eUZRKAl/IXhFz+iQx2Zzu7C2osB4amIQYTVNn8EEf00y1MQZ4TtJgVZV/L/gfoHAAD/&#10;/wMAUEsBAi0AFAAGAAgAAAAhALaDOJL+AAAA4QEAABMAAAAAAAAAAAAAAAAAAAAAAFtDb250ZW50&#10;X1R5cGVzXS54bWxQSwECLQAUAAYACAAAACEAOP0h/9YAAACUAQAACwAAAAAAAAAAAAAAAAAvAQAA&#10;X3JlbHMvLnJlbHNQSwECLQAUAAYACAAAACEABcV1I2sCAADWBAAADgAAAAAAAAAAAAAAAAAuAgAA&#10;ZHJzL2Uyb0RvYy54bWxQSwECLQAUAAYACAAAACEAgF4CIdsAAAAIAQAADwAAAAAAAAAAAAAAAADF&#10;BAAAZHJzL2Rvd25yZXYueG1sUEsFBgAAAAAEAAQA8wAAAM0FAAAAAA==&#10;" filled="f" strokecolor="window" strokeweight="1pt">
              <v:path arrowok="t"/>
              <v:textbox>
                <w:txbxContent>
                  <w:p w14:paraId="04A0D875" w14:textId="77777777" w:rsidR="00F3556A" w:rsidRPr="004033D7" w:rsidRDefault="00F3556A" w:rsidP="00F3556A">
                    <w:pPr>
                      <w:jc w:val="both"/>
                      <w:rPr>
                        <w:rFonts w:ascii="HendersonSansW00-BasicLight" w:hAnsi="HendersonSansW00-BasicLight" w:cs="Arial"/>
                        <w:color w:val="000000"/>
                        <w:sz w:val="14"/>
                        <w:szCs w:val="14"/>
                      </w:rPr>
                    </w:pPr>
                    <w:r w:rsidRPr="004033D7">
                      <w:rPr>
                        <w:rFonts w:ascii="HendersonSansW00-BasicLight" w:hAnsi="HendersonSansW00-BasicLight" w:cs="Arial"/>
                        <w:color w:val="000000"/>
                        <w:sz w:val="14"/>
                        <w:szCs w:val="14"/>
                      </w:rPr>
                      <w:t>Contacto:</w:t>
                    </w:r>
                  </w:p>
                  <w:p w14:paraId="299CA392" w14:textId="77777777" w:rsidR="00F3556A" w:rsidRPr="001B6961" w:rsidRDefault="00F3556A" w:rsidP="00F3556A">
                    <w:pPr>
                      <w:jc w:val="both"/>
                      <w:rPr>
                        <w:rFonts w:ascii="HendersonSansW00-BasicLight" w:hAnsi="HendersonSansW00-BasicLight" w:cs="Arial"/>
                        <w:color w:val="000000"/>
                        <w:sz w:val="14"/>
                        <w:szCs w:val="14"/>
                        <w:lang w:val="en-US"/>
                      </w:rPr>
                    </w:pPr>
                    <w:r w:rsidRPr="001B6961">
                      <w:rPr>
                        <w:rFonts w:ascii="HendersonSansW00-BasicLight" w:hAnsi="HendersonSansW00-BasicLight" w:cs="Arial"/>
                        <w:color w:val="000000"/>
                        <w:sz w:val="14"/>
                        <w:szCs w:val="14"/>
                        <w:lang w:val="en-US"/>
                      </w:rPr>
                      <w:t xml:space="preserve">Web: </w:t>
                    </w:r>
                    <w:hyperlink r:id="rId3" w:history="1">
                      <w:r w:rsidRPr="009650AB">
                        <w:rPr>
                          <w:rStyle w:val="Hipervnculo"/>
                          <w:rFonts w:ascii="HendersonSansW00-BasicLight" w:hAnsi="HendersonSansW00-BasicLight" w:cs="Arial"/>
                          <w:sz w:val="14"/>
                          <w:szCs w:val="14"/>
                          <w:lang w:val="en-US"/>
                        </w:rPr>
                        <w:t>http://www.da.go.cr</w:t>
                      </w:r>
                    </w:hyperlink>
                    <w:r w:rsidRPr="001B6961">
                      <w:rPr>
                        <w:rFonts w:ascii="HendersonSansW00-BasicLight" w:hAnsi="HendersonSansW00-BasicLight" w:cs="Arial"/>
                        <w:color w:val="000000"/>
                        <w:sz w:val="14"/>
                        <w:szCs w:val="14"/>
                        <w:lang w:val="en-US"/>
                      </w:rPr>
                      <w:t xml:space="preserve">     Tel: (506)2103-2600</w:t>
                    </w:r>
                  </w:p>
                  <w:p w14:paraId="793BF22D" w14:textId="77777777" w:rsidR="00F3556A" w:rsidRPr="009650AB" w:rsidRDefault="00F3556A" w:rsidP="00F3556A">
                    <w:pPr>
                      <w:jc w:val="both"/>
                      <w:rPr>
                        <w:rFonts w:ascii="HendersonSansW00-BasicLight" w:hAnsi="HendersonSansW00-BasicLight"/>
                        <w:sz w:val="14"/>
                        <w:szCs w:val="14"/>
                        <w:lang w:val="es-MX"/>
                      </w:rPr>
                    </w:pPr>
                    <w:r w:rsidRPr="001B6961">
                      <w:rPr>
                        <w:rFonts w:ascii="HendersonSansW00-BasicLight" w:hAnsi="HendersonSansW00-BasicLight" w:cs="Arial"/>
                        <w:color w:val="000000"/>
                        <w:sz w:val="14"/>
                        <w:szCs w:val="14"/>
                        <w:lang w:val="es-MX"/>
                      </w:rPr>
                      <w:t>Correo:</w:t>
                    </w:r>
                    <w:r w:rsidRPr="009650AB">
                      <w:rPr>
                        <w:rFonts w:ascii="HendersonSansW00-BasicLight" w:hAnsi="HendersonSansW00-BasicLight" w:cs="Arial"/>
                        <w:sz w:val="14"/>
                        <w:szCs w:val="14"/>
                        <w:lang w:val="es-MX"/>
                      </w:rPr>
                      <w:t xml:space="preserve"> </w:t>
                    </w:r>
                    <w:hyperlink r:id="rId4" w:history="1">
                      <w:r w:rsidRPr="009650AB">
                        <w:rPr>
                          <w:rStyle w:val="Hipervnculo"/>
                          <w:rFonts w:ascii="HendersonSansW00-BasicLight" w:hAnsi="HendersonSansW00-BasicLight" w:cs="Arial"/>
                          <w:sz w:val="14"/>
                          <w:szCs w:val="14"/>
                          <w:lang w:val="es-MX"/>
                        </w:rPr>
                        <w:t>aguas@da.go.cr</w:t>
                      </w:r>
                    </w:hyperlink>
                    <w:r w:rsidRPr="009650AB">
                      <w:rPr>
                        <w:rFonts w:ascii="HendersonSansW00-BasicLight" w:hAnsi="HendersonSansW00-BasicLight" w:cs="Arial"/>
                        <w:sz w:val="14"/>
                        <w:szCs w:val="14"/>
                        <w:lang w:val="es-MX"/>
                      </w:rPr>
                      <w:t xml:space="preserve">      </w:t>
                    </w:r>
                    <w:r w:rsidRPr="001B6961">
                      <w:rPr>
                        <w:rFonts w:ascii="HendersonSansW00-BasicLight" w:hAnsi="HendersonSansW00-BasicLight" w:cs="Arial"/>
                        <w:color w:val="000000"/>
                        <w:sz w:val="14"/>
                        <w:szCs w:val="14"/>
                        <w:lang w:val="es-MX"/>
                      </w:rPr>
                      <w:t>Fax: (506)2221-7516</w:t>
                    </w:r>
                  </w:p>
                </w:txbxContent>
              </v:textbox>
            </v:rect>
          </w:pict>
        </mc:Fallback>
      </mc:AlternateConten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E980" w14:textId="77777777" w:rsidR="00F3556A" w:rsidRDefault="00AB1572" w:rsidP="00F3556A">
    <w:pPr>
      <w:pStyle w:val="Piedepgina"/>
    </w:pPr>
    <w:r w:rsidRPr="00AB1572">
      <w:rPr>
        <w:rFonts w:ascii="Calibri" w:eastAsia="Calibri" w:hAnsi="Calibri"/>
        <w:sz w:val="16"/>
        <w:szCs w:val="16"/>
        <w:lang w:val="es-CR" w:eastAsia="en-US"/>
      </w:rPr>
      <w:tab/>
    </w:r>
  </w:p>
  <w:p w14:paraId="6C00BC79" w14:textId="77777777" w:rsidR="00F3556A" w:rsidRPr="00753604" w:rsidRDefault="00F3556A" w:rsidP="00F3556A">
    <w:pPr>
      <w:pStyle w:val="Piedepgina"/>
      <w:pBdr>
        <w:bottom w:val="single" w:sz="12" w:space="1" w:color="auto"/>
      </w:pBdr>
      <w:jc w:val="right"/>
      <w:rPr>
        <w:rFonts w:ascii="HendersonSansW00-BasicLight" w:hAnsi="HendersonSansW00-BasicLight"/>
        <w:color w:val="192952"/>
        <w:sz w:val="16"/>
        <w:szCs w:val="16"/>
      </w:rPr>
    </w:pPr>
  </w:p>
  <w:p w14:paraId="734B5A27" w14:textId="77777777" w:rsidR="00F3556A" w:rsidRPr="009650AB" w:rsidRDefault="00F3556A" w:rsidP="00F3556A">
    <w:pPr>
      <w:pStyle w:val="Piedepgina"/>
      <w:jc w:val="right"/>
      <w:rPr>
        <w:rFonts w:ascii="HendersonSansW00-BasicLight" w:hAnsi="HendersonSansW00-BasicLight"/>
        <w:color w:val="192952"/>
        <w:sz w:val="16"/>
        <w:szCs w:val="16"/>
      </w:rPr>
    </w:pPr>
  </w:p>
  <w:p w14:paraId="2CCE6F19" w14:textId="77777777" w:rsidR="00F3556A" w:rsidRPr="00626143" w:rsidRDefault="00F3556A" w:rsidP="00F3556A">
    <w:pPr>
      <w:pStyle w:val="Piedepgina"/>
      <w:jc w:val="right"/>
      <w:rPr>
        <w:rFonts w:ascii="HendersonSansW00-BasicLight" w:hAnsi="HendersonSansW00-BasicLight"/>
        <w:sz w:val="16"/>
        <w:szCs w:val="16"/>
      </w:rPr>
    </w:pPr>
    <w:r w:rsidRPr="00626143">
      <w:rPr>
        <w:rFonts w:ascii="HendersonSansW00-BasicLight" w:hAnsi="HendersonSansW00-BasicLight"/>
        <w:sz w:val="16"/>
        <w:szCs w:val="16"/>
        <w:lang w:val="es-ES"/>
      </w:rPr>
      <w:t xml:space="preserve">Página </w:t>
    </w:r>
    <w:r w:rsidRPr="00626143">
      <w:rPr>
        <w:rFonts w:ascii="HendersonSansW00-BasicLight" w:hAnsi="HendersonSansW00-BasicLight"/>
        <w:sz w:val="16"/>
        <w:szCs w:val="16"/>
      </w:rPr>
      <w:fldChar w:fldCharType="begin"/>
    </w:r>
    <w:r w:rsidRPr="00626143">
      <w:rPr>
        <w:rFonts w:ascii="HendersonSansW00-BasicLight" w:hAnsi="HendersonSansW00-BasicLight"/>
        <w:sz w:val="16"/>
        <w:szCs w:val="16"/>
      </w:rPr>
      <w:instrText>PAGE</w:instrText>
    </w:r>
    <w:r w:rsidRPr="00626143">
      <w:rPr>
        <w:rFonts w:ascii="HendersonSansW00-BasicLight" w:hAnsi="HendersonSansW00-BasicLight"/>
        <w:sz w:val="16"/>
        <w:szCs w:val="16"/>
      </w:rPr>
      <w:fldChar w:fldCharType="separate"/>
    </w:r>
    <w:r>
      <w:rPr>
        <w:rFonts w:ascii="HendersonSansW00-BasicLight" w:hAnsi="HendersonSansW00-BasicLight"/>
        <w:sz w:val="16"/>
        <w:szCs w:val="16"/>
      </w:rPr>
      <w:t>2</w:t>
    </w:r>
    <w:r w:rsidRPr="00626143">
      <w:rPr>
        <w:rFonts w:ascii="HendersonSansW00-BasicLight" w:hAnsi="HendersonSansW00-BasicLight"/>
        <w:sz w:val="16"/>
        <w:szCs w:val="16"/>
      </w:rPr>
      <w:fldChar w:fldCharType="end"/>
    </w:r>
    <w:r w:rsidRPr="00626143">
      <w:rPr>
        <w:rFonts w:ascii="HendersonSansW00-BasicLight" w:hAnsi="HendersonSansW00-BasicLight"/>
        <w:sz w:val="16"/>
        <w:szCs w:val="16"/>
        <w:lang w:val="es-ES"/>
      </w:rPr>
      <w:t xml:space="preserve"> de </w:t>
    </w:r>
    <w:r w:rsidRPr="00626143">
      <w:rPr>
        <w:rFonts w:ascii="HendersonSansW00-BasicLight" w:hAnsi="HendersonSansW00-BasicLight"/>
        <w:sz w:val="16"/>
        <w:szCs w:val="16"/>
      </w:rPr>
      <w:fldChar w:fldCharType="begin"/>
    </w:r>
    <w:r w:rsidRPr="00626143">
      <w:rPr>
        <w:rFonts w:ascii="HendersonSansW00-BasicLight" w:hAnsi="HendersonSansW00-BasicLight"/>
        <w:sz w:val="16"/>
        <w:szCs w:val="16"/>
      </w:rPr>
      <w:instrText>NUMPAGES</w:instrText>
    </w:r>
    <w:r w:rsidRPr="00626143">
      <w:rPr>
        <w:rFonts w:ascii="HendersonSansW00-BasicLight" w:hAnsi="HendersonSansW00-BasicLight"/>
        <w:sz w:val="16"/>
        <w:szCs w:val="16"/>
      </w:rPr>
      <w:fldChar w:fldCharType="separate"/>
    </w:r>
    <w:r>
      <w:rPr>
        <w:rFonts w:ascii="HendersonSansW00-BasicLight" w:hAnsi="HendersonSansW00-BasicLight"/>
        <w:sz w:val="16"/>
        <w:szCs w:val="16"/>
      </w:rPr>
      <w:t>21</w:t>
    </w:r>
    <w:r w:rsidRPr="00626143">
      <w:rPr>
        <w:rFonts w:ascii="HendersonSansW00-BasicLight" w:hAnsi="HendersonSansW00-BasicLight"/>
        <w:sz w:val="16"/>
        <w:szCs w:val="16"/>
      </w:rPr>
      <w:fldChar w:fldCharType="end"/>
    </w:r>
  </w:p>
  <w:p w14:paraId="0688DF56" w14:textId="77777777" w:rsidR="00F3556A" w:rsidRPr="008A4458" w:rsidRDefault="00F3556A" w:rsidP="00F3556A">
    <w:pPr>
      <w:pStyle w:val="Piedepgina"/>
      <w:tabs>
        <w:tab w:val="left" w:pos="3640"/>
      </w:tabs>
    </w:pPr>
    <w:r>
      <w:rPr>
        <w:noProof/>
      </w:rPr>
      <mc:AlternateContent>
        <mc:Choice Requires="wps">
          <w:drawing>
            <wp:anchor distT="0" distB="0" distL="114300" distR="114300" simplePos="0" relativeHeight="251684864" behindDoc="0" locked="0" layoutInCell="1" allowOverlap="1" wp14:anchorId="5061878A" wp14:editId="48999525">
              <wp:simplePos x="0" y="0"/>
              <wp:positionH relativeFrom="column">
                <wp:posOffset>37465</wp:posOffset>
              </wp:positionH>
              <wp:positionV relativeFrom="paragraph">
                <wp:posOffset>-243840</wp:posOffset>
              </wp:positionV>
              <wp:extent cx="4271645" cy="450850"/>
              <wp:effectExtent l="0" t="0" r="14605" b="25400"/>
              <wp:wrapNone/>
              <wp:docPr id="79320368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1645" cy="450850"/>
                      </a:xfrm>
                      <a:prstGeom prst="rect">
                        <a:avLst/>
                      </a:prstGeom>
                      <a:noFill/>
                      <a:ln w="12700" cap="flat" cmpd="sng" algn="ctr">
                        <a:solidFill>
                          <a:sysClr val="window" lastClr="FFFFFF"/>
                        </a:solidFill>
                        <a:prstDash val="solid"/>
                        <a:miter lim="800000"/>
                      </a:ln>
                      <a:effectLst/>
                    </wps:spPr>
                    <wps:txbx>
                      <w:txbxContent>
                        <w:p w14:paraId="7AE91C94" w14:textId="77777777" w:rsidR="00F3556A" w:rsidRPr="004033D7" w:rsidRDefault="00F3556A" w:rsidP="00F3556A">
                          <w:pPr>
                            <w:jc w:val="both"/>
                            <w:rPr>
                              <w:rFonts w:ascii="HendersonSansW00-BasicLight" w:hAnsi="HendersonSansW00-BasicLight" w:cs="Arial"/>
                              <w:color w:val="000000"/>
                              <w:sz w:val="14"/>
                              <w:szCs w:val="14"/>
                            </w:rPr>
                          </w:pPr>
                          <w:r w:rsidRPr="004033D7">
                            <w:rPr>
                              <w:rFonts w:ascii="HendersonSansW00-BasicLight" w:hAnsi="HendersonSansW00-BasicLight" w:cs="Arial"/>
                              <w:color w:val="000000"/>
                              <w:sz w:val="14"/>
                              <w:szCs w:val="14"/>
                            </w:rPr>
                            <w:t>Contacto:</w:t>
                          </w:r>
                        </w:p>
                        <w:p w14:paraId="5BFA5133" w14:textId="77777777" w:rsidR="00F3556A" w:rsidRPr="001B6961" w:rsidRDefault="00F3556A" w:rsidP="00F3556A">
                          <w:pPr>
                            <w:jc w:val="both"/>
                            <w:rPr>
                              <w:rFonts w:ascii="HendersonSansW00-BasicLight" w:hAnsi="HendersonSansW00-BasicLight" w:cs="Arial"/>
                              <w:color w:val="000000"/>
                              <w:sz w:val="14"/>
                              <w:szCs w:val="14"/>
                              <w:lang w:val="en-US"/>
                            </w:rPr>
                          </w:pPr>
                          <w:r w:rsidRPr="001B6961">
                            <w:rPr>
                              <w:rFonts w:ascii="HendersonSansW00-BasicLight" w:hAnsi="HendersonSansW00-BasicLight" w:cs="Arial"/>
                              <w:color w:val="000000"/>
                              <w:sz w:val="14"/>
                              <w:szCs w:val="14"/>
                              <w:lang w:val="en-US"/>
                            </w:rPr>
                            <w:t xml:space="preserve">Web: </w:t>
                          </w:r>
                          <w:hyperlink r:id="rId1" w:history="1">
                            <w:r w:rsidRPr="009650AB">
                              <w:rPr>
                                <w:rStyle w:val="Hipervnculo"/>
                                <w:rFonts w:ascii="HendersonSansW00-BasicLight" w:hAnsi="HendersonSansW00-BasicLight" w:cs="Arial"/>
                                <w:sz w:val="14"/>
                                <w:szCs w:val="14"/>
                                <w:lang w:val="en-US"/>
                              </w:rPr>
                              <w:t>http://www.da.go.cr</w:t>
                            </w:r>
                          </w:hyperlink>
                          <w:r w:rsidRPr="001B6961">
                            <w:rPr>
                              <w:rFonts w:ascii="HendersonSansW00-BasicLight" w:hAnsi="HendersonSansW00-BasicLight" w:cs="Arial"/>
                              <w:color w:val="000000"/>
                              <w:sz w:val="14"/>
                              <w:szCs w:val="14"/>
                              <w:lang w:val="en-US"/>
                            </w:rPr>
                            <w:t xml:space="preserve">     Tel: (506)2103-2600</w:t>
                          </w:r>
                        </w:p>
                        <w:p w14:paraId="2D0A000C" w14:textId="77777777" w:rsidR="00F3556A" w:rsidRPr="009650AB" w:rsidRDefault="00F3556A" w:rsidP="00F3556A">
                          <w:pPr>
                            <w:jc w:val="both"/>
                            <w:rPr>
                              <w:rFonts w:ascii="HendersonSansW00-BasicLight" w:hAnsi="HendersonSansW00-BasicLight"/>
                              <w:sz w:val="14"/>
                              <w:szCs w:val="14"/>
                              <w:lang w:val="es-MX"/>
                            </w:rPr>
                          </w:pPr>
                          <w:r w:rsidRPr="001B6961">
                            <w:rPr>
                              <w:rFonts w:ascii="HendersonSansW00-BasicLight" w:hAnsi="HendersonSansW00-BasicLight" w:cs="Arial"/>
                              <w:color w:val="000000"/>
                              <w:sz w:val="14"/>
                              <w:szCs w:val="14"/>
                              <w:lang w:val="es-MX"/>
                            </w:rPr>
                            <w:t>Correo:</w:t>
                          </w:r>
                          <w:r w:rsidRPr="009650AB">
                            <w:rPr>
                              <w:rFonts w:ascii="HendersonSansW00-BasicLight" w:hAnsi="HendersonSansW00-BasicLight" w:cs="Arial"/>
                              <w:sz w:val="14"/>
                              <w:szCs w:val="14"/>
                              <w:lang w:val="es-MX"/>
                            </w:rPr>
                            <w:t xml:space="preserve"> </w:t>
                          </w:r>
                          <w:hyperlink r:id="rId2" w:history="1">
                            <w:r w:rsidRPr="009650AB">
                              <w:rPr>
                                <w:rStyle w:val="Hipervnculo"/>
                                <w:rFonts w:ascii="HendersonSansW00-BasicLight" w:hAnsi="HendersonSansW00-BasicLight" w:cs="Arial"/>
                                <w:sz w:val="14"/>
                                <w:szCs w:val="14"/>
                                <w:lang w:val="es-MX"/>
                              </w:rPr>
                              <w:t>aguas@da.go.cr</w:t>
                            </w:r>
                          </w:hyperlink>
                          <w:r w:rsidRPr="009650AB">
                            <w:rPr>
                              <w:rFonts w:ascii="HendersonSansW00-BasicLight" w:hAnsi="HendersonSansW00-BasicLight" w:cs="Arial"/>
                              <w:sz w:val="14"/>
                              <w:szCs w:val="14"/>
                              <w:lang w:val="es-MX"/>
                            </w:rPr>
                            <w:t xml:space="preserve">      </w:t>
                          </w:r>
                          <w:r w:rsidRPr="001B6961">
                            <w:rPr>
                              <w:rFonts w:ascii="HendersonSansW00-BasicLight" w:hAnsi="HendersonSansW00-BasicLight" w:cs="Arial"/>
                              <w:color w:val="000000"/>
                              <w:sz w:val="14"/>
                              <w:szCs w:val="14"/>
                              <w:lang w:val="es-MX"/>
                            </w:rPr>
                            <w:t>Fax: (506)2221-7516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1878A" id="_x0000_s1027" style="position:absolute;margin-left:2.95pt;margin-top:-19.2pt;width:336.35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kYbwIAAN0EAAAOAAAAZHJzL2Uyb0RvYy54bWysVN9v2yAQfp+0/wHxvtqJkraz6lRRq0yT&#10;orZSOvWZYIjRgGNAYmd//Q7spF23p2l+QHfc74/vfHPbG00OwgcFtqaTi5ISYTk0yu5q+u159ema&#10;khCZbZgGK2p6FIHeLj5+uOlcJabQgm6EJ5jEhqpzNW1jdFVRBN4Kw8IFOGHRKMEbFlH1u6LxrMPs&#10;RhfTsrwsOvCN88BFCHh7PxjpIueXUvD4KGUQkeiaYm8xnz6f23QWixtW7TxzreJjG+wfujBMWSx6&#10;TnXPIiN7r/5IZRT3EEDGCw6mACkVF3kGnGZSvptm0zIn8iwITnBnmML/S8sfDhv35FPrwa2Bfw+I&#10;SNG5UJ0tSQmjTy+9Sb7YOOkziscziqKPhOPlbHo1uZzNKeFom83L63mGuWDVKdr5EL8IMCQJNfX4&#10;Shk8dliHmOqz6uSSillYKa3zS2lLOqTZ9KrEx+QMCSM1iyga19Q02B0lTO+QiTz6nDKAVk0KzxMe&#10;w5325MCQDMihBjpKNAsRL2u6yl8iBJb/LSz1cs9COwRm08AboyKSVytT0+syfWO0tqmayPQbJ3oF&#10;MUmx3/ZEYceTFJFuttAcnzzxMDA0OL5SWHaN3T0xj5TEeXHN4iMeUgOCAKNESQv+59/ukz8yBa2U&#10;dEhxBOjHnnmBQ3+1yKHPk9ks7URWZvOrKSr+rWX71mL35g4QuAkutONZTP5Rn0TpwbzgNi5TVTQx&#10;y7H28BSjcheH1cN95mK5zG64B47Ftd04npIn5BLgz/0L825kSERuPcBpHVj1jiiD70CV5T6CVJlF&#10;r7iOlMYdyq877nta0rd69nr9Ky1+AQAA//8DAFBLAwQUAAYACAAAACEAgF4CIdsAAAAIAQAADwAA&#10;AGRycy9kb3ducmV2LnhtbEyPzU7DMBCE70i8g7VI3FqHFvJHNhWiyo0LbcXZjRcnIl5HsZuGt8ec&#10;4Dia0cw31W6xg5hp8r1jhId1AoK4dbpng3A6NqschA+KtRocE8I3edjVtzeVKrW78jvNh2BELGFf&#10;KoQuhLGU0rcdWeXXbiSO3qebrApRTkbqSV1juR3kJklSaVXPcaFTI7121H4dLhahYGpP+2Zv3ppx&#10;mXPzUWSUacT7u+XlGUSgJfyF4Rc/okMdmc7uwtqLAeGpiEGE1TZ/BBH9NMtTEGeE7SYFWVfy/4H6&#10;BwAA//8DAFBLAQItABQABgAIAAAAIQC2gziS/gAAAOEBAAATAAAAAAAAAAAAAAAAAAAAAABbQ29u&#10;dGVudF9UeXBlc10ueG1sUEsBAi0AFAAGAAgAAAAhADj9If/WAAAAlAEAAAsAAAAAAAAAAAAAAAAA&#10;LwEAAF9yZWxzLy5yZWxzUEsBAi0AFAAGAAgAAAAhAI+9qRhvAgAA3QQAAA4AAAAAAAAAAAAAAAAA&#10;LgIAAGRycy9lMm9Eb2MueG1sUEsBAi0AFAAGAAgAAAAhAIBeAiHbAAAACAEAAA8AAAAAAAAAAAAA&#10;AAAAyQQAAGRycy9kb3ducmV2LnhtbFBLBQYAAAAABAAEAPMAAADRBQAAAAA=&#10;" filled="f" strokecolor="window" strokeweight="1pt">
              <v:path arrowok="t"/>
              <v:textbox>
                <w:txbxContent>
                  <w:p w14:paraId="7AE91C94" w14:textId="77777777" w:rsidR="00F3556A" w:rsidRPr="004033D7" w:rsidRDefault="00F3556A" w:rsidP="00F3556A">
                    <w:pPr>
                      <w:jc w:val="both"/>
                      <w:rPr>
                        <w:rFonts w:ascii="HendersonSansW00-BasicLight" w:hAnsi="HendersonSansW00-BasicLight" w:cs="Arial"/>
                        <w:color w:val="000000"/>
                        <w:sz w:val="14"/>
                        <w:szCs w:val="14"/>
                      </w:rPr>
                    </w:pPr>
                    <w:r w:rsidRPr="004033D7">
                      <w:rPr>
                        <w:rFonts w:ascii="HendersonSansW00-BasicLight" w:hAnsi="HendersonSansW00-BasicLight" w:cs="Arial"/>
                        <w:color w:val="000000"/>
                        <w:sz w:val="14"/>
                        <w:szCs w:val="14"/>
                      </w:rPr>
                      <w:t>Contacto:</w:t>
                    </w:r>
                  </w:p>
                  <w:p w14:paraId="5BFA5133" w14:textId="77777777" w:rsidR="00F3556A" w:rsidRPr="001B6961" w:rsidRDefault="00F3556A" w:rsidP="00F3556A">
                    <w:pPr>
                      <w:jc w:val="both"/>
                      <w:rPr>
                        <w:rFonts w:ascii="HendersonSansW00-BasicLight" w:hAnsi="HendersonSansW00-BasicLight" w:cs="Arial"/>
                        <w:color w:val="000000"/>
                        <w:sz w:val="14"/>
                        <w:szCs w:val="14"/>
                        <w:lang w:val="en-US"/>
                      </w:rPr>
                    </w:pPr>
                    <w:r w:rsidRPr="001B6961">
                      <w:rPr>
                        <w:rFonts w:ascii="HendersonSansW00-BasicLight" w:hAnsi="HendersonSansW00-BasicLight" w:cs="Arial"/>
                        <w:color w:val="000000"/>
                        <w:sz w:val="14"/>
                        <w:szCs w:val="14"/>
                        <w:lang w:val="en-US"/>
                      </w:rPr>
                      <w:t xml:space="preserve">Web: </w:t>
                    </w:r>
                    <w:hyperlink r:id="rId3" w:history="1">
                      <w:r w:rsidRPr="009650AB">
                        <w:rPr>
                          <w:rStyle w:val="Hipervnculo"/>
                          <w:rFonts w:ascii="HendersonSansW00-BasicLight" w:hAnsi="HendersonSansW00-BasicLight" w:cs="Arial"/>
                          <w:sz w:val="14"/>
                          <w:szCs w:val="14"/>
                          <w:lang w:val="en-US"/>
                        </w:rPr>
                        <w:t>http://www.da.go.cr</w:t>
                      </w:r>
                    </w:hyperlink>
                    <w:r w:rsidRPr="001B6961">
                      <w:rPr>
                        <w:rFonts w:ascii="HendersonSansW00-BasicLight" w:hAnsi="HendersonSansW00-BasicLight" w:cs="Arial"/>
                        <w:color w:val="000000"/>
                        <w:sz w:val="14"/>
                        <w:szCs w:val="14"/>
                        <w:lang w:val="en-US"/>
                      </w:rPr>
                      <w:t xml:space="preserve">     Tel: (506)2103-2600</w:t>
                    </w:r>
                  </w:p>
                  <w:p w14:paraId="2D0A000C" w14:textId="77777777" w:rsidR="00F3556A" w:rsidRPr="009650AB" w:rsidRDefault="00F3556A" w:rsidP="00F3556A">
                    <w:pPr>
                      <w:jc w:val="both"/>
                      <w:rPr>
                        <w:rFonts w:ascii="HendersonSansW00-BasicLight" w:hAnsi="HendersonSansW00-BasicLight"/>
                        <w:sz w:val="14"/>
                        <w:szCs w:val="14"/>
                        <w:lang w:val="es-MX"/>
                      </w:rPr>
                    </w:pPr>
                    <w:r w:rsidRPr="001B6961">
                      <w:rPr>
                        <w:rFonts w:ascii="HendersonSansW00-BasicLight" w:hAnsi="HendersonSansW00-BasicLight" w:cs="Arial"/>
                        <w:color w:val="000000"/>
                        <w:sz w:val="14"/>
                        <w:szCs w:val="14"/>
                        <w:lang w:val="es-MX"/>
                      </w:rPr>
                      <w:t>Correo:</w:t>
                    </w:r>
                    <w:r w:rsidRPr="009650AB">
                      <w:rPr>
                        <w:rFonts w:ascii="HendersonSansW00-BasicLight" w:hAnsi="HendersonSansW00-BasicLight" w:cs="Arial"/>
                        <w:sz w:val="14"/>
                        <w:szCs w:val="14"/>
                        <w:lang w:val="es-MX"/>
                      </w:rPr>
                      <w:t xml:space="preserve"> </w:t>
                    </w:r>
                    <w:hyperlink r:id="rId4" w:history="1">
                      <w:r w:rsidRPr="009650AB">
                        <w:rPr>
                          <w:rStyle w:val="Hipervnculo"/>
                          <w:rFonts w:ascii="HendersonSansW00-BasicLight" w:hAnsi="HendersonSansW00-BasicLight" w:cs="Arial"/>
                          <w:sz w:val="14"/>
                          <w:szCs w:val="14"/>
                          <w:lang w:val="es-MX"/>
                        </w:rPr>
                        <w:t>aguas@da.go.cr</w:t>
                      </w:r>
                    </w:hyperlink>
                    <w:r w:rsidRPr="009650AB">
                      <w:rPr>
                        <w:rFonts w:ascii="HendersonSansW00-BasicLight" w:hAnsi="HendersonSansW00-BasicLight" w:cs="Arial"/>
                        <w:sz w:val="14"/>
                        <w:szCs w:val="14"/>
                        <w:lang w:val="es-MX"/>
                      </w:rPr>
                      <w:t xml:space="preserve">      </w:t>
                    </w:r>
                    <w:r w:rsidRPr="001B6961">
                      <w:rPr>
                        <w:rFonts w:ascii="HendersonSansW00-BasicLight" w:hAnsi="HendersonSansW00-BasicLight" w:cs="Arial"/>
                        <w:color w:val="000000"/>
                        <w:sz w:val="14"/>
                        <w:szCs w:val="14"/>
                        <w:lang w:val="es-MX"/>
                      </w:rPr>
                      <w:t>Fax: (506)2221-7516</w:t>
                    </w:r>
                  </w:p>
                </w:txbxContent>
              </v:textbox>
            </v:rect>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C323" w14:textId="77777777" w:rsidR="004C1041" w:rsidRPr="007B756B" w:rsidRDefault="004C1041" w:rsidP="00F37F67">
      <w:r>
        <w:separator/>
      </w:r>
    </w:p>
  </w:footnote>
  <w:footnote w:type="continuationSeparator" w:id="0">
    <w:p w14:paraId="6480E2F2" w14:textId="77777777" w:rsidR="004C1041" w:rsidRPr="007B756B" w:rsidRDefault="004C1041" w:rsidP="00F3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1A91" w14:textId="77777777" w:rsidR="007C042E" w:rsidRDefault="007C04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83C6" w14:textId="77777777" w:rsidR="00F3556A" w:rsidRDefault="00F3556A" w:rsidP="00F3556A">
    <w:pPr>
      <w:rPr>
        <w:rFonts w:ascii="HendersonSansW00-BasicLight" w:hAnsi="HendersonSansW00-BasicLight"/>
        <w:b/>
        <w:sz w:val="16"/>
        <w:szCs w:val="16"/>
      </w:rPr>
    </w:pPr>
    <w:r>
      <w:rPr>
        <w:rFonts w:ascii="HendersonSansW00-BasicLight" w:hAnsi="HendersonSansW00-BasicLight"/>
        <w:b/>
        <w:noProof/>
        <w:sz w:val="16"/>
        <w:szCs w:val="16"/>
      </w:rPr>
      <w:drawing>
        <wp:inline distT="0" distB="0" distL="0" distR="0" wp14:anchorId="7E422733" wp14:editId="4AE6B847">
          <wp:extent cx="5608320" cy="502920"/>
          <wp:effectExtent l="0" t="0" r="0" b="0"/>
          <wp:docPr id="1921012995" name="Imagen 192101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320" cy="502920"/>
                  </a:xfrm>
                  <a:prstGeom prst="rect">
                    <a:avLst/>
                  </a:prstGeom>
                  <a:noFill/>
                  <a:ln>
                    <a:noFill/>
                  </a:ln>
                </pic:spPr>
              </pic:pic>
            </a:graphicData>
          </a:graphic>
        </wp:inline>
      </w:drawing>
    </w:r>
  </w:p>
  <w:p w14:paraId="112A12BB" w14:textId="77777777" w:rsidR="00F3556A" w:rsidRDefault="00F3556A" w:rsidP="00F3556A">
    <w:pPr>
      <w:rPr>
        <w:rFonts w:ascii="HendersonSansW00-BasicLight" w:hAnsi="HendersonSansW00-BasicLight"/>
        <w:b/>
        <w:sz w:val="16"/>
        <w:szCs w:val="16"/>
      </w:rPr>
    </w:pPr>
  </w:p>
  <w:p w14:paraId="161D5492" w14:textId="77777777" w:rsidR="00F3556A" w:rsidRDefault="00F3556A" w:rsidP="00F3556A">
    <w:pPr>
      <w:pStyle w:val="Encabezado"/>
    </w:pPr>
    <w:r w:rsidRPr="00753604">
      <w:rPr>
        <w:noProof/>
        <w:color w:val="192952"/>
      </w:rPr>
      <mc:AlternateContent>
        <mc:Choice Requires="wps">
          <w:drawing>
            <wp:anchor distT="4294967295" distB="4294967295" distL="114300" distR="114300" simplePos="0" relativeHeight="251680768" behindDoc="0" locked="0" layoutInCell="1" allowOverlap="1" wp14:anchorId="1038533D" wp14:editId="5BDDFDA9">
              <wp:simplePos x="0" y="0"/>
              <wp:positionH relativeFrom="column">
                <wp:posOffset>-60325</wp:posOffset>
              </wp:positionH>
              <wp:positionV relativeFrom="paragraph">
                <wp:posOffset>90169</wp:posOffset>
              </wp:positionV>
              <wp:extent cx="5760085" cy="0"/>
              <wp:effectExtent l="0" t="0" r="0" b="0"/>
              <wp:wrapNone/>
              <wp:docPr id="1300234406"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22225" cap="flat" cmpd="sng" algn="ctr">
                        <a:solidFill>
                          <a:srgbClr val="19295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1E4CC1" id="Conector recto 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5pt,7.1pt" to="44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qkuAEAAGIDAAAOAAAAZHJzL2Uyb0RvYy54bWysU01v2zAMvQ/YfxB0X+wYSJsacXpo0F2K&#10;tkC3H8DIki1MXxC12Pn3pZSPddttmA4CKVKP5NPT5n62hh1kRO1dx5eLmjPphO+1Gzr+/dvjlzVn&#10;mMD1YLyTHT9K5Pfbz582U2hl40dvehkZgThsp9DxMaXQVhWKUVrAhQ/SUVD5aCGRG4eqjzARujVV&#10;U9c31eRjH6IXEpFOd6cg3xZ8paRIL0qhTMx0nHpLZY9l3+e92m6gHSKEUYtzG/APXVjQjopeoXaQ&#10;gP2M+i8oq0X06FVaCG8rr5QWssxA0yzrP6Z5GyHIMguRg+FKE/4/WPF8eHCvMbcuZvcWnrz4gURK&#10;NQVsr8HsYDilzSranE69s7kQebwSKefEBB2ubm/qer3iTFxiFbSXiyFi+iq9ZdnouNEuzwgtHJ4w&#10;5dLQXlLysfOP2pjyTsaxqeMNrQwNJBdlIJFpQ99xdANnYAbSoUixQKI3us/XMxDGYf9gIjsAaWF5&#10;19ytmvz8VO63tFx7Bzie8kropBKrE0nVaNvxdZ3X+bZxGV0WsZ0n+MVXtva+P77GC6n0kKXoWXRZ&#10;KR99sj9+je07AAAA//8DAFBLAwQUAAYACAAAACEA5cWHQdwAAAAIAQAADwAAAGRycy9kb3ducmV2&#10;LnhtbEyPzU7DMBCE70i8g7VI3FqHqJQ0xKmgFRLXFB7ATbZJWnsdxc4PPD2LONDjzoxmv8m2szVi&#10;xN63jhQ8LCMQSKWrWqoVfH68LRIQPmiqtHGECr7Qwza/vcl0WrmJChwPoRZcQj7VCpoQulRKXzZo&#10;tV+6Dom9k+utDnz2tax6PXG5NTKOorW0uiX+0OgOdw2Wl8NgFSRDMZritJq+Y/NK77t6n0znvVL3&#10;d/PLM4iAc/gPwy8+o0POTEc3UOWFUbDYPHKS9VUMgv1k87QGcfwTZJ7J6wH5DwAAAP//AwBQSwEC&#10;LQAUAAYACAAAACEAtoM4kv4AAADhAQAAEwAAAAAAAAAAAAAAAAAAAAAAW0NvbnRlbnRfVHlwZXNd&#10;LnhtbFBLAQItABQABgAIAAAAIQA4/SH/1gAAAJQBAAALAAAAAAAAAAAAAAAAAC8BAABfcmVscy8u&#10;cmVsc1BLAQItABQABgAIAAAAIQCOSDqkuAEAAGIDAAAOAAAAAAAAAAAAAAAAAC4CAABkcnMvZTJv&#10;RG9jLnhtbFBLAQItABQABgAIAAAAIQDlxYdB3AAAAAgBAAAPAAAAAAAAAAAAAAAAABIEAABkcnMv&#10;ZG93bnJldi54bWxQSwUGAAAAAAQABADzAAAAGwUAAAAA&#10;" strokecolor="#192952" strokeweight="1.7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B479" w14:textId="77777777" w:rsidR="00F3556A" w:rsidRDefault="00F3556A" w:rsidP="00F3556A">
    <w:pPr>
      <w:rPr>
        <w:rFonts w:ascii="HendersonSansW00-BasicLight" w:hAnsi="HendersonSansW00-BasicLight"/>
        <w:b/>
        <w:sz w:val="16"/>
        <w:szCs w:val="16"/>
      </w:rPr>
    </w:pPr>
    <w:r>
      <w:rPr>
        <w:rFonts w:ascii="HendersonSansW00-BasicLight" w:hAnsi="HendersonSansW00-BasicLight"/>
        <w:b/>
        <w:noProof/>
        <w:sz w:val="16"/>
        <w:szCs w:val="16"/>
      </w:rPr>
      <w:drawing>
        <wp:inline distT="0" distB="0" distL="0" distR="0" wp14:anchorId="7F836E25" wp14:editId="70258769">
          <wp:extent cx="5608320" cy="502920"/>
          <wp:effectExtent l="0" t="0" r="0" b="0"/>
          <wp:docPr id="2765600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320" cy="502920"/>
                  </a:xfrm>
                  <a:prstGeom prst="rect">
                    <a:avLst/>
                  </a:prstGeom>
                  <a:noFill/>
                  <a:ln>
                    <a:noFill/>
                  </a:ln>
                </pic:spPr>
              </pic:pic>
            </a:graphicData>
          </a:graphic>
        </wp:inline>
      </w:drawing>
    </w:r>
  </w:p>
  <w:p w14:paraId="50A9353C" w14:textId="77777777" w:rsidR="00F3556A" w:rsidRDefault="00F3556A" w:rsidP="00F3556A">
    <w:pPr>
      <w:rPr>
        <w:rFonts w:ascii="HendersonSansW00-BasicLight" w:hAnsi="HendersonSansW00-BasicLight"/>
        <w:b/>
        <w:sz w:val="16"/>
        <w:szCs w:val="16"/>
      </w:rPr>
    </w:pPr>
  </w:p>
  <w:p w14:paraId="066C303E" w14:textId="77777777" w:rsidR="00F3556A" w:rsidRDefault="00F3556A" w:rsidP="00F3556A">
    <w:pPr>
      <w:pStyle w:val="Encabezado"/>
    </w:pPr>
    <w:r w:rsidRPr="00753604">
      <w:rPr>
        <w:noProof/>
        <w:color w:val="192952"/>
      </w:rPr>
      <mc:AlternateContent>
        <mc:Choice Requires="wps">
          <w:drawing>
            <wp:anchor distT="4294967295" distB="4294967295" distL="114300" distR="114300" simplePos="0" relativeHeight="251678720" behindDoc="0" locked="0" layoutInCell="1" allowOverlap="1" wp14:anchorId="6AC8BEA7" wp14:editId="32470215">
              <wp:simplePos x="0" y="0"/>
              <wp:positionH relativeFrom="column">
                <wp:posOffset>-60325</wp:posOffset>
              </wp:positionH>
              <wp:positionV relativeFrom="paragraph">
                <wp:posOffset>90169</wp:posOffset>
              </wp:positionV>
              <wp:extent cx="5760085" cy="0"/>
              <wp:effectExtent l="0" t="0" r="0" b="0"/>
              <wp:wrapNone/>
              <wp:docPr id="2126131881"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22225" cap="flat" cmpd="sng" algn="ctr">
                        <a:solidFill>
                          <a:srgbClr val="19295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D80AE6" id="Conector recto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5pt,7.1pt" to="44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qkuAEAAGIDAAAOAAAAZHJzL2Uyb0RvYy54bWysU01v2zAMvQ/YfxB0X+wYSJsacXpo0F2K&#10;tkC3H8DIki1MXxC12Pn3pZSPddttmA4CKVKP5NPT5n62hh1kRO1dx5eLmjPphO+1Gzr+/dvjlzVn&#10;mMD1YLyTHT9K5Pfbz582U2hl40dvehkZgThsp9DxMaXQVhWKUVrAhQ/SUVD5aCGRG4eqjzARujVV&#10;U9c31eRjH6IXEpFOd6cg3xZ8paRIL0qhTMx0nHpLZY9l3+e92m6gHSKEUYtzG/APXVjQjopeoXaQ&#10;gP2M+i8oq0X06FVaCG8rr5QWssxA0yzrP6Z5GyHIMguRg+FKE/4/WPF8eHCvMbcuZvcWnrz4gURK&#10;NQVsr8HsYDilzSranE69s7kQebwSKefEBB2ubm/qer3iTFxiFbSXiyFi+iq9ZdnouNEuzwgtHJ4w&#10;5dLQXlLysfOP2pjyTsaxqeMNrQwNJBdlIJFpQ99xdANnYAbSoUixQKI3us/XMxDGYf9gIjsAaWF5&#10;19ytmvz8VO63tFx7Bzie8kropBKrE0nVaNvxdZ3X+bZxGV0WsZ0n+MVXtva+P77GC6n0kKXoWXRZ&#10;KR99sj9+je07AAAA//8DAFBLAwQUAAYACAAAACEA5cWHQdwAAAAIAQAADwAAAGRycy9kb3ducmV2&#10;LnhtbEyPzU7DMBCE70i8g7VI3FqHqJQ0xKmgFRLXFB7ATbZJWnsdxc4PPD2LONDjzoxmv8m2szVi&#10;xN63jhQ8LCMQSKWrWqoVfH68LRIQPmiqtHGECr7Qwza/vcl0WrmJChwPoRZcQj7VCpoQulRKXzZo&#10;tV+6Dom9k+utDnz2tax6PXG5NTKOorW0uiX+0OgOdw2Wl8NgFSRDMZritJq+Y/NK77t6n0znvVL3&#10;d/PLM4iAc/gPwy8+o0POTEc3UOWFUbDYPHKS9VUMgv1k87QGcfwTZJ7J6wH5DwAAAP//AwBQSwEC&#10;LQAUAAYACAAAACEAtoM4kv4AAADhAQAAEwAAAAAAAAAAAAAAAAAAAAAAW0NvbnRlbnRfVHlwZXNd&#10;LnhtbFBLAQItABQABgAIAAAAIQA4/SH/1gAAAJQBAAALAAAAAAAAAAAAAAAAAC8BAABfcmVscy8u&#10;cmVsc1BLAQItABQABgAIAAAAIQCOSDqkuAEAAGIDAAAOAAAAAAAAAAAAAAAAAC4CAABkcnMvZTJv&#10;RG9jLnhtbFBLAQItABQABgAIAAAAIQDlxYdB3AAAAAgBAAAPAAAAAAAAAAAAAAAAABIEAABkcnMv&#10;ZG93bnJldi54bWxQSwUGAAAAAAQABADzAAAAGwUAAAAA&#10;" strokecolor="#192952" strokeweight="1.7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q"/>
      <w:lvlJc w:val="left"/>
      <w:pPr>
        <w:tabs>
          <w:tab w:val="num" w:pos="1352"/>
        </w:tabs>
        <w:ind w:left="1352" w:hanging="360"/>
      </w:pPr>
      <w:rPr>
        <w:rFonts w:ascii="Wingdings" w:hAnsi="Wingdings"/>
        <w:sz w:val="16"/>
      </w:r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q"/>
      <w:lvlJc w:val="left"/>
      <w:pPr>
        <w:tabs>
          <w:tab w:val="num" w:pos="360"/>
        </w:tabs>
        <w:ind w:left="360" w:hanging="360"/>
      </w:pPr>
      <w:rPr>
        <w:rFonts w:ascii="Wingdings" w:hAnsi="Wingdings"/>
        <w:sz w:val="16"/>
      </w:rPr>
    </w:lvl>
  </w:abstractNum>
  <w:abstractNum w:abstractNumId="4" w15:restartNumberingAfterBreak="0">
    <w:nsid w:val="00000005"/>
    <w:multiLevelType w:val="singleLevel"/>
    <w:tmpl w:val="00000005"/>
    <w:lvl w:ilvl="0">
      <w:start w:val="1"/>
      <w:numFmt w:val="bullet"/>
      <w:lvlText w:val="q"/>
      <w:lvlJc w:val="left"/>
      <w:pPr>
        <w:ind w:left="720" w:hanging="360"/>
      </w:pPr>
      <w:rPr>
        <w:rFonts w:ascii="Wingdings" w:hAnsi="Wingdings"/>
        <w:sz w:val="16"/>
      </w:rPr>
    </w:lvl>
  </w:abstractNum>
  <w:abstractNum w:abstractNumId="5"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12"/>
    <w:lvl w:ilvl="0">
      <w:start w:val="1"/>
      <w:numFmt w:val="bullet"/>
      <w:lvlText w:val="q"/>
      <w:lvlJc w:val="left"/>
      <w:pPr>
        <w:tabs>
          <w:tab w:val="num" w:pos="1210"/>
        </w:tabs>
        <w:ind w:left="1210" w:hanging="360"/>
      </w:pPr>
      <w:rPr>
        <w:rFonts w:ascii="Wingdings" w:hAnsi="Wingdings"/>
        <w:spacing w:val="0"/>
        <w:sz w:val="16"/>
      </w:rPr>
    </w:lvl>
  </w:abstractNum>
  <w:abstractNum w:abstractNumId="7" w15:restartNumberingAfterBreak="0">
    <w:nsid w:val="033069A4"/>
    <w:multiLevelType w:val="hybridMultilevel"/>
    <w:tmpl w:val="4FCCDD94"/>
    <w:lvl w:ilvl="0" w:tplc="8B26A0CC">
      <w:start w:val="1"/>
      <w:numFmt w:val="decimal"/>
      <w:lvlText w:val="%1."/>
      <w:lvlJc w:val="left"/>
      <w:pPr>
        <w:ind w:left="1287" w:hanging="360"/>
      </w:pPr>
      <w:rPr>
        <w:rFonts w:hint="default"/>
        <w:b/>
        <w:sz w:val="20"/>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8" w15:restartNumberingAfterBreak="0">
    <w:nsid w:val="05B80EA8"/>
    <w:multiLevelType w:val="hybridMultilevel"/>
    <w:tmpl w:val="A47E1E70"/>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72C6557"/>
    <w:multiLevelType w:val="hybridMultilevel"/>
    <w:tmpl w:val="EF4CFC0E"/>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0" w15:restartNumberingAfterBreak="0">
    <w:nsid w:val="0A5E5BAD"/>
    <w:multiLevelType w:val="hybridMultilevel"/>
    <w:tmpl w:val="4788A520"/>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11" w15:restartNumberingAfterBreak="0">
    <w:nsid w:val="0A7D2077"/>
    <w:multiLevelType w:val="hybridMultilevel"/>
    <w:tmpl w:val="754C60CC"/>
    <w:lvl w:ilvl="0" w:tplc="00000001">
      <w:start w:val="1"/>
      <w:numFmt w:val="bullet"/>
      <w:lvlText w:val="q"/>
      <w:lvlJc w:val="left"/>
      <w:pPr>
        <w:ind w:left="939" w:hanging="360"/>
      </w:pPr>
      <w:rPr>
        <w:rFonts w:ascii="Wingdings" w:hAnsi="Wingdings"/>
        <w:sz w:val="16"/>
      </w:rPr>
    </w:lvl>
    <w:lvl w:ilvl="1" w:tplc="140A0003" w:tentative="1">
      <w:start w:val="1"/>
      <w:numFmt w:val="bullet"/>
      <w:lvlText w:val="o"/>
      <w:lvlJc w:val="left"/>
      <w:pPr>
        <w:ind w:left="1659" w:hanging="360"/>
      </w:pPr>
      <w:rPr>
        <w:rFonts w:ascii="Courier New" w:hAnsi="Courier New" w:cs="Courier New" w:hint="default"/>
      </w:rPr>
    </w:lvl>
    <w:lvl w:ilvl="2" w:tplc="140A0005" w:tentative="1">
      <w:start w:val="1"/>
      <w:numFmt w:val="bullet"/>
      <w:lvlText w:val=""/>
      <w:lvlJc w:val="left"/>
      <w:pPr>
        <w:ind w:left="2379" w:hanging="360"/>
      </w:pPr>
      <w:rPr>
        <w:rFonts w:ascii="Wingdings" w:hAnsi="Wingdings" w:hint="default"/>
      </w:rPr>
    </w:lvl>
    <w:lvl w:ilvl="3" w:tplc="140A0001" w:tentative="1">
      <w:start w:val="1"/>
      <w:numFmt w:val="bullet"/>
      <w:lvlText w:val=""/>
      <w:lvlJc w:val="left"/>
      <w:pPr>
        <w:ind w:left="3099" w:hanging="360"/>
      </w:pPr>
      <w:rPr>
        <w:rFonts w:ascii="Symbol" w:hAnsi="Symbol" w:hint="default"/>
      </w:rPr>
    </w:lvl>
    <w:lvl w:ilvl="4" w:tplc="140A0003" w:tentative="1">
      <w:start w:val="1"/>
      <w:numFmt w:val="bullet"/>
      <w:lvlText w:val="o"/>
      <w:lvlJc w:val="left"/>
      <w:pPr>
        <w:ind w:left="3819" w:hanging="360"/>
      </w:pPr>
      <w:rPr>
        <w:rFonts w:ascii="Courier New" w:hAnsi="Courier New" w:cs="Courier New" w:hint="default"/>
      </w:rPr>
    </w:lvl>
    <w:lvl w:ilvl="5" w:tplc="140A0005" w:tentative="1">
      <w:start w:val="1"/>
      <w:numFmt w:val="bullet"/>
      <w:lvlText w:val=""/>
      <w:lvlJc w:val="left"/>
      <w:pPr>
        <w:ind w:left="4539" w:hanging="360"/>
      </w:pPr>
      <w:rPr>
        <w:rFonts w:ascii="Wingdings" w:hAnsi="Wingdings" w:hint="default"/>
      </w:rPr>
    </w:lvl>
    <w:lvl w:ilvl="6" w:tplc="140A0001" w:tentative="1">
      <w:start w:val="1"/>
      <w:numFmt w:val="bullet"/>
      <w:lvlText w:val=""/>
      <w:lvlJc w:val="left"/>
      <w:pPr>
        <w:ind w:left="5259" w:hanging="360"/>
      </w:pPr>
      <w:rPr>
        <w:rFonts w:ascii="Symbol" w:hAnsi="Symbol" w:hint="default"/>
      </w:rPr>
    </w:lvl>
    <w:lvl w:ilvl="7" w:tplc="140A0003" w:tentative="1">
      <w:start w:val="1"/>
      <w:numFmt w:val="bullet"/>
      <w:lvlText w:val="o"/>
      <w:lvlJc w:val="left"/>
      <w:pPr>
        <w:ind w:left="5979" w:hanging="360"/>
      </w:pPr>
      <w:rPr>
        <w:rFonts w:ascii="Courier New" w:hAnsi="Courier New" w:cs="Courier New" w:hint="default"/>
      </w:rPr>
    </w:lvl>
    <w:lvl w:ilvl="8" w:tplc="140A0005" w:tentative="1">
      <w:start w:val="1"/>
      <w:numFmt w:val="bullet"/>
      <w:lvlText w:val=""/>
      <w:lvlJc w:val="left"/>
      <w:pPr>
        <w:ind w:left="6699" w:hanging="360"/>
      </w:pPr>
      <w:rPr>
        <w:rFonts w:ascii="Wingdings" w:hAnsi="Wingdings" w:hint="default"/>
      </w:rPr>
    </w:lvl>
  </w:abstractNum>
  <w:abstractNum w:abstractNumId="12" w15:restartNumberingAfterBreak="0">
    <w:nsid w:val="0F003719"/>
    <w:multiLevelType w:val="hybridMultilevel"/>
    <w:tmpl w:val="AA4E1768"/>
    <w:lvl w:ilvl="0" w:tplc="8606F6B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0553DC0"/>
    <w:multiLevelType w:val="hybridMultilevel"/>
    <w:tmpl w:val="75D4CF82"/>
    <w:lvl w:ilvl="0" w:tplc="140A0001">
      <w:start w:val="1"/>
      <w:numFmt w:val="bullet"/>
      <w:lvlText w:val=""/>
      <w:lvlJc w:val="left"/>
      <w:pPr>
        <w:ind w:left="1865" w:hanging="360"/>
      </w:pPr>
      <w:rPr>
        <w:rFonts w:ascii="Symbol" w:hAnsi="Symbol" w:hint="default"/>
      </w:rPr>
    </w:lvl>
    <w:lvl w:ilvl="1" w:tplc="140A0003" w:tentative="1">
      <w:start w:val="1"/>
      <w:numFmt w:val="bullet"/>
      <w:lvlText w:val="o"/>
      <w:lvlJc w:val="left"/>
      <w:pPr>
        <w:ind w:left="2585" w:hanging="360"/>
      </w:pPr>
      <w:rPr>
        <w:rFonts w:ascii="Courier New" w:hAnsi="Courier New" w:cs="Courier New" w:hint="default"/>
      </w:rPr>
    </w:lvl>
    <w:lvl w:ilvl="2" w:tplc="140A0005" w:tentative="1">
      <w:start w:val="1"/>
      <w:numFmt w:val="bullet"/>
      <w:lvlText w:val=""/>
      <w:lvlJc w:val="left"/>
      <w:pPr>
        <w:ind w:left="3305" w:hanging="360"/>
      </w:pPr>
      <w:rPr>
        <w:rFonts w:ascii="Wingdings" w:hAnsi="Wingdings" w:hint="default"/>
      </w:rPr>
    </w:lvl>
    <w:lvl w:ilvl="3" w:tplc="140A0001" w:tentative="1">
      <w:start w:val="1"/>
      <w:numFmt w:val="bullet"/>
      <w:lvlText w:val=""/>
      <w:lvlJc w:val="left"/>
      <w:pPr>
        <w:ind w:left="4025" w:hanging="360"/>
      </w:pPr>
      <w:rPr>
        <w:rFonts w:ascii="Symbol" w:hAnsi="Symbol" w:hint="default"/>
      </w:rPr>
    </w:lvl>
    <w:lvl w:ilvl="4" w:tplc="140A0003" w:tentative="1">
      <w:start w:val="1"/>
      <w:numFmt w:val="bullet"/>
      <w:lvlText w:val="o"/>
      <w:lvlJc w:val="left"/>
      <w:pPr>
        <w:ind w:left="4745" w:hanging="360"/>
      </w:pPr>
      <w:rPr>
        <w:rFonts w:ascii="Courier New" w:hAnsi="Courier New" w:cs="Courier New" w:hint="default"/>
      </w:rPr>
    </w:lvl>
    <w:lvl w:ilvl="5" w:tplc="140A0005" w:tentative="1">
      <w:start w:val="1"/>
      <w:numFmt w:val="bullet"/>
      <w:lvlText w:val=""/>
      <w:lvlJc w:val="left"/>
      <w:pPr>
        <w:ind w:left="5465" w:hanging="360"/>
      </w:pPr>
      <w:rPr>
        <w:rFonts w:ascii="Wingdings" w:hAnsi="Wingdings" w:hint="default"/>
      </w:rPr>
    </w:lvl>
    <w:lvl w:ilvl="6" w:tplc="140A0001" w:tentative="1">
      <w:start w:val="1"/>
      <w:numFmt w:val="bullet"/>
      <w:lvlText w:val=""/>
      <w:lvlJc w:val="left"/>
      <w:pPr>
        <w:ind w:left="6185" w:hanging="360"/>
      </w:pPr>
      <w:rPr>
        <w:rFonts w:ascii="Symbol" w:hAnsi="Symbol" w:hint="default"/>
      </w:rPr>
    </w:lvl>
    <w:lvl w:ilvl="7" w:tplc="140A0003" w:tentative="1">
      <w:start w:val="1"/>
      <w:numFmt w:val="bullet"/>
      <w:lvlText w:val="o"/>
      <w:lvlJc w:val="left"/>
      <w:pPr>
        <w:ind w:left="6905" w:hanging="360"/>
      </w:pPr>
      <w:rPr>
        <w:rFonts w:ascii="Courier New" w:hAnsi="Courier New" w:cs="Courier New" w:hint="default"/>
      </w:rPr>
    </w:lvl>
    <w:lvl w:ilvl="8" w:tplc="140A0005" w:tentative="1">
      <w:start w:val="1"/>
      <w:numFmt w:val="bullet"/>
      <w:lvlText w:val=""/>
      <w:lvlJc w:val="left"/>
      <w:pPr>
        <w:ind w:left="7625" w:hanging="360"/>
      </w:pPr>
      <w:rPr>
        <w:rFonts w:ascii="Wingdings" w:hAnsi="Wingdings" w:hint="default"/>
      </w:rPr>
    </w:lvl>
  </w:abstractNum>
  <w:abstractNum w:abstractNumId="14" w15:restartNumberingAfterBreak="0">
    <w:nsid w:val="10703AD4"/>
    <w:multiLevelType w:val="hybridMultilevel"/>
    <w:tmpl w:val="50984FCA"/>
    <w:lvl w:ilvl="0" w:tplc="00000001">
      <w:start w:val="1"/>
      <w:numFmt w:val="bullet"/>
      <w:lvlText w:val="q"/>
      <w:lvlJc w:val="left"/>
      <w:pPr>
        <w:ind w:left="1440" w:hanging="360"/>
      </w:pPr>
      <w:rPr>
        <w:rFonts w:ascii="Wingdings" w:hAnsi="Wingdings"/>
        <w:sz w:val="16"/>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14886B5F"/>
    <w:multiLevelType w:val="hybridMultilevel"/>
    <w:tmpl w:val="CA7A2B78"/>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16" w15:restartNumberingAfterBreak="0">
    <w:nsid w:val="1C3E299C"/>
    <w:multiLevelType w:val="hybridMultilevel"/>
    <w:tmpl w:val="EF9A754A"/>
    <w:lvl w:ilvl="0" w:tplc="00000001">
      <w:start w:val="1"/>
      <w:numFmt w:val="bullet"/>
      <w:lvlText w:val="q"/>
      <w:lvlJc w:val="left"/>
      <w:pPr>
        <w:ind w:left="785" w:hanging="360"/>
      </w:pPr>
      <w:rPr>
        <w:rFonts w:ascii="Wingdings" w:hAnsi="Wingdings"/>
        <w:sz w:val="16"/>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17" w15:restartNumberingAfterBreak="0">
    <w:nsid w:val="20C60A45"/>
    <w:multiLevelType w:val="hybridMultilevel"/>
    <w:tmpl w:val="8CA2BB34"/>
    <w:lvl w:ilvl="0" w:tplc="7322731C">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8" w15:restartNumberingAfterBreak="0">
    <w:nsid w:val="214B5FEC"/>
    <w:multiLevelType w:val="hybridMultilevel"/>
    <w:tmpl w:val="243C584A"/>
    <w:lvl w:ilvl="0" w:tplc="06F8C06A">
      <w:start w:val="1"/>
      <w:numFmt w:val="lowerLetter"/>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19" w15:restartNumberingAfterBreak="0">
    <w:nsid w:val="223A53A2"/>
    <w:multiLevelType w:val="hybridMultilevel"/>
    <w:tmpl w:val="5E380920"/>
    <w:lvl w:ilvl="0" w:tplc="00000001">
      <w:start w:val="1"/>
      <w:numFmt w:val="bullet"/>
      <w:lvlText w:val="q"/>
      <w:lvlJc w:val="left"/>
      <w:pPr>
        <w:ind w:left="795" w:hanging="360"/>
      </w:pPr>
      <w:rPr>
        <w:rFonts w:ascii="Wingdings" w:hAnsi="Wingdings"/>
        <w:sz w:val="16"/>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20" w15:restartNumberingAfterBreak="0">
    <w:nsid w:val="23E24D8D"/>
    <w:multiLevelType w:val="hybridMultilevel"/>
    <w:tmpl w:val="D3FCEF4A"/>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1" w15:restartNumberingAfterBreak="0">
    <w:nsid w:val="264441FA"/>
    <w:multiLevelType w:val="hybridMultilevel"/>
    <w:tmpl w:val="9550A3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383575E"/>
    <w:multiLevelType w:val="hybridMultilevel"/>
    <w:tmpl w:val="058E7F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615063F"/>
    <w:multiLevelType w:val="hybridMultilevel"/>
    <w:tmpl w:val="B0ECD128"/>
    <w:lvl w:ilvl="0" w:tplc="00000001">
      <w:start w:val="1"/>
      <w:numFmt w:val="bullet"/>
      <w:lvlText w:val="q"/>
      <w:lvlJc w:val="left"/>
      <w:pPr>
        <w:ind w:left="939" w:hanging="360"/>
      </w:pPr>
      <w:rPr>
        <w:rFonts w:ascii="Wingdings" w:hAnsi="Wingdings"/>
        <w:sz w:val="16"/>
      </w:rPr>
    </w:lvl>
    <w:lvl w:ilvl="1" w:tplc="140A0003" w:tentative="1">
      <w:start w:val="1"/>
      <w:numFmt w:val="bullet"/>
      <w:lvlText w:val="o"/>
      <w:lvlJc w:val="left"/>
      <w:pPr>
        <w:ind w:left="1659" w:hanging="360"/>
      </w:pPr>
      <w:rPr>
        <w:rFonts w:ascii="Courier New" w:hAnsi="Courier New" w:cs="Courier New" w:hint="default"/>
      </w:rPr>
    </w:lvl>
    <w:lvl w:ilvl="2" w:tplc="140A0005" w:tentative="1">
      <w:start w:val="1"/>
      <w:numFmt w:val="bullet"/>
      <w:lvlText w:val=""/>
      <w:lvlJc w:val="left"/>
      <w:pPr>
        <w:ind w:left="2379" w:hanging="360"/>
      </w:pPr>
      <w:rPr>
        <w:rFonts w:ascii="Wingdings" w:hAnsi="Wingdings" w:hint="default"/>
      </w:rPr>
    </w:lvl>
    <w:lvl w:ilvl="3" w:tplc="140A0001" w:tentative="1">
      <w:start w:val="1"/>
      <w:numFmt w:val="bullet"/>
      <w:lvlText w:val=""/>
      <w:lvlJc w:val="left"/>
      <w:pPr>
        <w:ind w:left="3099" w:hanging="360"/>
      </w:pPr>
      <w:rPr>
        <w:rFonts w:ascii="Symbol" w:hAnsi="Symbol" w:hint="default"/>
      </w:rPr>
    </w:lvl>
    <w:lvl w:ilvl="4" w:tplc="140A0003" w:tentative="1">
      <w:start w:val="1"/>
      <w:numFmt w:val="bullet"/>
      <w:lvlText w:val="o"/>
      <w:lvlJc w:val="left"/>
      <w:pPr>
        <w:ind w:left="3819" w:hanging="360"/>
      </w:pPr>
      <w:rPr>
        <w:rFonts w:ascii="Courier New" w:hAnsi="Courier New" w:cs="Courier New" w:hint="default"/>
      </w:rPr>
    </w:lvl>
    <w:lvl w:ilvl="5" w:tplc="140A0005" w:tentative="1">
      <w:start w:val="1"/>
      <w:numFmt w:val="bullet"/>
      <w:lvlText w:val=""/>
      <w:lvlJc w:val="left"/>
      <w:pPr>
        <w:ind w:left="4539" w:hanging="360"/>
      </w:pPr>
      <w:rPr>
        <w:rFonts w:ascii="Wingdings" w:hAnsi="Wingdings" w:hint="default"/>
      </w:rPr>
    </w:lvl>
    <w:lvl w:ilvl="6" w:tplc="140A0001" w:tentative="1">
      <w:start w:val="1"/>
      <w:numFmt w:val="bullet"/>
      <w:lvlText w:val=""/>
      <w:lvlJc w:val="left"/>
      <w:pPr>
        <w:ind w:left="5259" w:hanging="360"/>
      </w:pPr>
      <w:rPr>
        <w:rFonts w:ascii="Symbol" w:hAnsi="Symbol" w:hint="default"/>
      </w:rPr>
    </w:lvl>
    <w:lvl w:ilvl="7" w:tplc="140A0003" w:tentative="1">
      <w:start w:val="1"/>
      <w:numFmt w:val="bullet"/>
      <w:lvlText w:val="o"/>
      <w:lvlJc w:val="left"/>
      <w:pPr>
        <w:ind w:left="5979" w:hanging="360"/>
      </w:pPr>
      <w:rPr>
        <w:rFonts w:ascii="Courier New" w:hAnsi="Courier New" w:cs="Courier New" w:hint="default"/>
      </w:rPr>
    </w:lvl>
    <w:lvl w:ilvl="8" w:tplc="140A0005" w:tentative="1">
      <w:start w:val="1"/>
      <w:numFmt w:val="bullet"/>
      <w:lvlText w:val=""/>
      <w:lvlJc w:val="left"/>
      <w:pPr>
        <w:ind w:left="6699" w:hanging="360"/>
      </w:pPr>
      <w:rPr>
        <w:rFonts w:ascii="Wingdings" w:hAnsi="Wingdings" w:hint="default"/>
      </w:rPr>
    </w:lvl>
  </w:abstractNum>
  <w:abstractNum w:abstractNumId="24" w15:restartNumberingAfterBreak="0">
    <w:nsid w:val="365A6568"/>
    <w:multiLevelType w:val="hybridMultilevel"/>
    <w:tmpl w:val="34A620B4"/>
    <w:lvl w:ilvl="0" w:tplc="89BA4960">
      <w:start w:val="1"/>
      <w:numFmt w:val="lowerLetter"/>
      <w:lvlText w:val="%1)"/>
      <w:lvlJc w:val="left"/>
      <w:pPr>
        <w:ind w:left="1352" w:hanging="360"/>
      </w:pPr>
      <w:rPr>
        <w:rFonts w:cs="Times New Roman" w:hint="default"/>
        <w:color w:val="auto"/>
        <w:u w:val="none"/>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25" w15:restartNumberingAfterBreak="0">
    <w:nsid w:val="36785E6F"/>
    <w:multiLevelType w:val="hybridMultilevel"/>
    <w:tmpl w:val="25127020"/>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6" w15:restartNumberingAfterBreak="0">
    <w:nsid w:val="38524E48"/>
    <w:multiLevelType w:val="hybridMultilevel"/>
    <w:tmpl w:val="CE1470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9C57024"/>
    <w:multiLevelType w:val="hybridMultilevel"/>
    <w:tmpl w:val="A7109E20"/>
    <w:lvl w:ilvl="0" w:tplc="00000001">
      <w:start w:val="1"/>
      <w:numFmt w:val="bullet"/>
      <w:lvlText w:val="q"/>
      <w:lvlJc w:val="left"/>
      <w:pPr>
        <w:ind w:left="785" w:hanging="360"/>
      </w:pPr>
      <w:rPr>
        <w:rFonts w:ascii="Wingdings" w:hAnsi="Wingdings"/>
        <w:sz w:val="16"/>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28" w15:restartNumberingAfterBreak="0">
    <w:nsid w:val="3D2448F5"/>
    <w:multiLevelType w:val="hybridMultilevel"/>
    <w:tmpl w:val="F50C759C"/>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29" w15:restartNumberingAfterBreak="0">
    <w:nsid w:val="40CF7C32"/>
    <w:multiLevelType w:val="hybridMultilevel"/>
    <w:tmpl w:val="AE600622"/>
    <w:lvl w:ilvl="0" w:tplc="00000001">
      <w:start w:val="1"/>
      <w:numFmt w:val="bullet"/>
      <w:lvlText w:val="q"/>
      <w:lvlJc w:val="left"/>
      <w:pPr>
        <w:ind w:left="1515" w:hanging="360"/>
      </w:pPr>
      <w:rPr>
        <w:rFonts w:ascii="Wingdings" w:hAnsi="Wingdings"/>
        <w:sz w:val="16"/>
      </w:rPr>
    </w:lvl>
    <w:lvl w:ilvl="1" w:tplc="140A0003" w:tentative="1">
      <w:start w:val="1"/>
      <w:numFmt w:val="bullet"/>
      <w:lvlText w:val="o"/>
      <w:lvlJc w:val="left"/>
      <w:pPr>
        <w:ind w:left="2235" w:hanging="360"/>
      </w:pPr>
      <w:rPr>
        <w:rFonts w:ascii="Courier New" w:hAnsi="Courier New" w:cs="Courier New" w:hint="default"/>
      </w:rPr>
    </w:lvl>
    <w:lvl w:ilvl="2" w:tplc="140A0005" w:tentative="1">
      <w:start w:val="1"/>
      <w:numFmt w:val="bullet"/>
      <w:lvlText w:val=""/>
      <w:lvlJc w:val="left"/>
      <w:pPr>
        <w:ind w:left="2955" w:hanging="360"/>
      </w:pPr>
      <w:rPr>
        <w:rFonts w:ascii="Wingdings" w:hAnsi="Wingdings" w:hint="default"/>
      </w:rPr>
    </w:lvl>
    <w:lvl w:ilvl="3" w:tplc="140A0001" w:tentative="1">
      <w:start w:val="1"/>
      <w:numFmt w:val="bullet"/>
      <w:lvlText w:val=""/>
      <w:lvlJc w:val="left"/>
      <w:pPr>
        <w:ind w:left="3675" w:hanging="360"/>
      </w:pPr>
      <w:rPr>
        <w:rFonts w:ascii="Symbol" w:hAnsi="Symbol" w:hint="default"/>
      </w:rPr>
    </w:lvl>
    <w:lvl w:ilvl="4" w:tplc="140A0003" w:tentative="1">
      <w:start w:val="1"/>
      <w:numFmt w:val="bullet"/>
      <w:lvlText w:val="o"/>
      <w:lvlJc w:val="left"/>
      <w:pPr>
        <w:ind w:left="4395" w:hanging="360"/>
      </w:pPr>
      <w:rPr>
        <w:rFonts w:ascii="Courier New" w:hAnsi="Courier New" w:cs="Courier New" w:hint="default"/>
      </w:rPr>
    </w:lvl>
    <w:lvl w:ilvl="5" w:tplc="140A0005" w:tentative="1">
      <w:start w:val="1"/>
      <w:numFmt w:val="bullet"/>
      <w:lvlText w:val=""/>
      <w:lvlJc w:val="left"/>
      <w:pPr>
        <w:ind w:left="5115" w:hanging="360"/>
      </w:pPr>
      <w:rPr>
        <w:rFonts w:ascii="Wingdings" w:hAnsi="Wingdings" w:hint="default"/>
      </w:rPr>
    </w:lvl>
    <w:lvl w:ilvl="6" w:tplc="140A0001" w:tentative="1">
      <w:start w:val="1"/>
      <w:numFmt w:val="bullet"/>
      <w:lvlText w:val=""/>
      <w:lvlJc w:val="left"/>
      <w:pPr>
        <w:ind w:left="5835" w:hanging="360"/>
      </w:pPr>
      <w:rPr>
        <w:rFonts w:ascii="Symbol" w:hAnsi="Symbol" w:hint="default"/>
      </w:rPr>
    </w:lvl>
    <w:lvl w:ilvl="7" w:tplc="140A0003" w:tentative="1">
      <w:start w:val="1"/>
      <w:numFmt w:val="bullet"/>
      <w:lvlText w:val="o"/>
      <w:lvlJc w:val="left"/>
      <w:pPr>
        <w:ind w:left="6555" w:hanging="360"/>
      </w:pPr>
      <w:rPr>
        <w:rFonts w:ascii="Courier New" w:hAnsi="Courier New" w:cs="Courier New" w:hint="default"/>
      </w:rPr>
    </w:lvl>
    <w:lvl w:ilvl="8" w:tplc="140A0005" w:tentative="1">
      <w:start w:val="1"/>
      <w:numFmt w:val="bullet"/>
      <w:lvlText w:val=""/>
      <w:lvlJc w:val="left"/>
      <w:pPr>
        <w:ind w:left="7275" w:hanging="360"/>
      </w:pPr>
      <w:rPr>
        <w:rFonts w:ascii="Wingdings" w:hAnsi="Wingdings" w:hint="default"/>
      </w:rPr>
    </w:lvl>
  </w:abstractNum>
  <w:abstractNum w:abstractNumId="30" w15:restartNumberingAfterBreak="0">
    <w:nsid w:val="518175F8"/>
    <w:multiLevelType w:val="hybridMultilevel"/>
    <w:tmpl w:val="13BEE546"/>
    <w:lvl w:ilvl="0" w:tplc="140A0001">
      <w:start w:val="1"/>
      <w:numFmt w:val="bullet"/>
      <w:lvlText w:val=""/>
      <w:lvlJc w:val="left"/>
      <w:pPr>
        <w:ind w:left="1865" w:hanging="360"/>
      </w:pPr>
      <w:rPr>
        <w:rFonts w:ascii="Symbol" w:hAnsi="Symbol" w:hint="default"/>
      </w:rPr>
    </w:lvl>
    <w:lvl w:ilvl="1" w:tplc="140A0003" w:tentative="1">
      <w:start w:val="1"/>
      <w:numFmt w:val="bullet"/>
      <w:lvlText w:val="o"/>
      <w:lvlJc w:val="left"/>
      <w:pPr>
        <w:ind w:left="2585" w:hanging="360"/>
      </w:pPr>
      <w:rPr>
        <w:rFonts w:ascii="Courier New" w:hAnsi="Courier New" w:cs="Courier New" w:hint="default"/>
      </w:rPr>
    </w:lvl>
    <w:lvl w:ilvl="2" w:tplc="140A0005" w:tentative="1">
      <w:start w:val="1"/>
      <w:numFmt w:val="bullet"/>
      <w:lvlText w:val=""/>
      <w:lvlJc w:val="left"/>
      <w:pPr>
        <w:ind w:left="3305" w:hanging="360"/>
      </w:pPr>
      <w:rPr>
        <w:rFonts w:ascii="Wingdings" w:hAnsi="Wingdings" w:hint="default"/>
      </w:rPr>
    </w:lvl>
    <w:lvl w:ilvl="3" w:tplc="140A0001" w:tentative="1">
      <w:start w:val="1"/>
      <w:numFmt w:val="bullet"/>
      <w:lvlText w:val=""/>
      <w:lvlJc w:val="left"/>
      <w:pPr>
        <w:ind w:left="4025" w:hanging="360"/>
      </w:pPr>
      <w:rPr>
        <w:rFonts w:ascii="Symbol" w:hAnsi="Symbol" w:hint="default"/>
      </w:rPr>
    </w:lvl>
    <w:lvl w:ilvl="4" w:tplc="140A0003" w:tentative="1">
      <w:start w:val="1"/>
      <w:numFmt w:val="bullet"/>
      <w:lvlText w:val="o"/>
      <w:lvlJc w:val="left"/>
      <w:pPr>
        <w:ind w:left="4745" w:hanging="360"/>
      </w:pPr>
      <w:rPr>
        <w:rFonts w:ascii="Courier New" w:hAnsi="Courier New" w:cs="Courier New" w:hint="default"/>
      </w:rPr>
    </w:lvl>
    <w:lvl w:ilvl="5" w:tplc="140A0005" w:tentative="1">
      <w:start w:val="1"/>
      <w:numFmt w:val="bullet"/>
      <w:lvlText w:val=""/>
      <w:lvlJc w:val="left"/>
      <w:pPr>
        <w:ind w:left="5465" w:hanging="360"/>
      </w:pPr>
      <w:rPr>
        <w:rFonts w:ascii="Wingdings" w:hAnsi="Wingdings" w:hint="default"/>
      </w:rPr>
    </w:lvl>
    <w:lvl w:ilvl="6" w:tplc="140A0001" w:tentative="1">
      <w:start w:val="1"/>
      <w:numFmt w:val="bullet"/>
      <w:lvlText w:val=""/>
      <w:lvlJc w:val="left"/>
      <w:pPr>
        <w:ind w:left="6185" w:hanging="360"/>
      </w:pPr>
      <w:rPr>
        <w:rFonts w:ascii="Symbol" w:hAnsi="Symbol" w:hint="default"/>
      </w:rPr>
    </w:lvl>
    <w:lvl w:ilvl="7" w:tplc="140A0003" w:tentative="1">
      <w:start w:val="1"/>
      <w:numFmt w:val="bullet"/>
      <w:lvlText w:val="o"/>
      <w:lvlJc w:val="left"/>
      <w:pPr>
        <w:ind w:left="6905" w:hanging="360"/>
      </w:pPr>
      <w:rPr>
        <w:rFonts w:ascii="Courier New" w:hAnsi="Courier New" w:cs="Courier New" w:hint="default"/>
      </w:rPr>
    </w:lvl>
    <w:lvl w:ilvl="8" w:tplc="140A0005" w:tentative="1">
      <w:start w:val="1"/>
      <w:numFmt w:val="bullet"/>
      <w:lvlText w:val=""/>
      <w:lvlJc w:val="left"/>
      <w:pPr>
        <w:ind w:left="7625" w:hanging="360"/>
      </w:pPr>
      <w:rPr>
        <w:rFonts w:ascii="Wingdings" w:hAnsi="Wingdings" w:hint="default"/>
      </w:rPr>
    </w:lvl>
  </w:abstractNum>
  <w:abstractNum w:abstractNumId="31" w15:restartNumberingAfterBreak="0">
    <w:nsid w:val="51D76A22"/>
    <w:multiLevelType w:val="hybridMultilevel"/>
    <w:tmpl w:val="064AA336"/>
    <w:lvl w:ilvl="0" w:tplc="EA6A80F0">
      <w:start w:val="1"/>
      <w:numFmt w:val="lowerLetter"/>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32" w15:restartNumberingAfterBreak="0">
    <w:nsid w:val="572F601A"/>
    <w:multiLevelType w:val="hybridMultilevel"/>
    <w:tmpl w:val="16A8A78C"/>
    <w:lvl w:ilvl="0" w:tplc="140A0001">
      <w:start w:val="1"/>
      <w:numFmt w:val="bullet"/>
      <w:lvlText w:val=""/>
      <w:lvlJc w:val="left"/>
      <w:pPr>
        <w:ind w:left="643" w:hanging="360"/>
      </w:pPr>
      <w:rPr>
        <w:rFonts w:ascii="Symbol" w:hAnsi="Symbol" w:hint="default"/>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33" w15:restartNumberingAfterBreak="0">
    <w:nsid w:val="5748325D"/>
    <w:multiLevelType w:val="hybridMultilevel"/>
    <w:tmpl w:val="4E547222"/>
    <w:lvl w:ilvl="0" w:tplc="140A0001">
      <w:start w:val="1"/>
      <w:numFmt w:val="bullet"/>
      <w:lvlText w:val=""/>
      <w:lvlJc w:val="left"/>
      <w:pPr>
        <w:ind w:left="785" w:hanging="360"/>
      </w:pPr>
      <w:rPr>
        <w:rFonts w:ascii="Symbol" w:hAnsi="Symbol" w:hint="default"/>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34" w15:restartNumberingAfterBreak="0">
    <w:nsid w:val="57755C5B"/>
    <w:multiLevelType w:val="hybridMultilevel"/>
    <w:tmpl w:val="CE9A841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249C6"/>
    <w:multiLevelType w:val="hybridMultilevel"/>
    <w:tmpl w:val="F41C5BB0"/>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36" w15:restartNumberingAfterBreak="0">
    <w:nsid w:val="6ADC45A0"/>
    <w:multiLevelType w:val="hybridMultilevel"/>
    <w:tmpl w:val="A4B8B19A"/>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7" w15:restartNumberingAfterBreak="0">
    <w:nsid w:val="6D0400C3"/>
    <w:multiLevelType w:val="hybridMultilevel"/>
    <w:tmpl w:val="D76CEC28"/>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38" w15:restartNumberingAfterBreak="0">
    <w:nsid w:val="6F0A15A7"/>
    <w:multiLevelType w:val="hybridMultilevel"/>
    <w:tmpl w:val="D4903D94"/>
    <w:lvl w:ilvl="0" w:tplc="00000001">
      <w:start w:val="1"/>
      <w:numFmt w:val="bullet"/>
      <w:lvlText w:val="q"/>
      <w:lvlJc w:val="left"/>
      <w:pPr>
        <w:ind w:left="1146" w:hanging="360"/>
      </w:pPr>
      <w:rPr>
        <w:rFonts w:ascii="Wingdings" w:hAnsi="Wingdings"/>
        <w:sz w:val="16"/>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39" w15:restartNumberingAfterBreak="0">
    <w:nsid w:val="70ED04D9"/>
    <w:multiLevelType w:val="hybridMultilevel"/>
    <w:tmpl w:val="C652E720"/>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4311E"/>
    <w:multiLevelType w:val="hybridMultilevel"/>
    <w:tmpl w:val="929CE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DA7C33"/>
    <w:multiLevelType w:val="hybridMultilevel"/>
    <w:tmpl w:val="17E29F22"/>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42" w15:restartNumberingAfterBreak="0">
    <w:nsid w:val="776363B5"/>
    <w:multiLevelType w:val="hybridMultilevel"/>
    <w:tmpl w:val="0186D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A930E3"/>
    <w:multiLevelType w:val="hybridMultilevel"/>
    <w:tmpl w:val="71C64A1E"/>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4" w15:restartNumberingAfterBreak="0">
    <w:nsid w:val="7A6266A4"/>
    <w:multiLevelType w:val="hybridMultilevel"/>
    <w:tmpl w:val="1578F63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D7C44E3"/>
    <w:multiLevelType w:val="hybridMultilevel"/>
    <w:tmpl w:val="7C50A6D8"/>
    <w:lvl w:ilvl="0" w:tplc="00000005">
      <w:start w:val="1"/>
      <w:numFmt w:val="bullet"/>
      <w:lvlText w:val="q"/>
      <w:lvlJc w:val="left"/>
      <w:pPr>
        <w:ind w:left="720" w:hanging="360"/>
      </w:pPr>
      <w:rPr>
        <w:rFonts w:ascii="Wingdings" w:hAnsi="Wingdings" w:hint="default"/>
        <w:sz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070123"/>
    <w:multiLevelType w:val="hybridMultilevel"/>
    <w:tmpl w:val="656A2D8A"/>
    <w:lvl w:ilvl="0" w:tplc="0C0A0001">
      <w:start w:val="1"/>
      <w:numFmt w:val="bullet"/>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155"/>
        </w:tabs>
        <w:ind w:left="1155" w:hanging="360"/>
      </w:pPr>
      <w:rPr>
        <w:rFonts w:ascii="Courier New" w:hAnsi="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47" w15:restartNumberingAfterBreak="0">
    <w:nsid w:val="7FA06DFC"/>
    <w:multiLevelType w:val="hybridMultilevel"/>
    <w:tmpl w:val="9CCCD3F2"/>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2011398038">
    <w:abstractNumId w:val="0"/>
  </w:num>
  <w:num w:numId="2" w16cid:durableId="290331651">
    <w:abstractNumId w:val="1"/>
  </w:num>
  <w:num w:numId="3" w16cid:durableId="675764432">
    <w:abstractNumId w:val="2"/>
  </w:num>
  <w:num w:numId="4" w16cid:durableId="1091048530">
    <w:abstractNumId w:val="3"/>
  </w:num>
  <w:num w:numId="5" w16cid:durableId="1125851409">
    <w:abstractNumId w:val="4"/>
  </w:num>
  <w:num w:numId="6" w16cid:durableId="2136870708">
    <w:abstractNumId w:val="5"/>
  </w:num>
  <w:num w:numId="7" w16cid:durableId="1625380526">
    <w:abstractNumId w:val="6"/>
  </w:num>
  <w:num w:numId="8" w16cid:durableId="314989317">
    <w:abstractNumId w:val="46"/>
  </w:num>
  <w:num w:numId="9" w16cid:durableId="335420478">
    <w:abstractNumId w:val="47"/>
  </w:num>
  <w:num w:numId="10" w16cid:durableId="970862523">
    <w:abstractNumId w:val="39"/>
  </w:num>
  <w:num w:numId="11" w16cid:durableId="235938582">
    <w:abstractNumId w:val="34"/>
  </w:num>
  <w:num w:numId="12" w16cid:durableId="2089961233">
    <w:abstractNumId w:val="22"/>
  </w:num>
  <w:num w:numId="13" w16cid:durableId="589316731">
    <w:abstractNumId w:val="42"/>
  </w:num>
  <w:num w:numId="14" w16cid:durableId="1845315788">
    <w:abstractNumId w:val="40"/>
  </w:num>
  <w:num w:numId="15" w16cid:durableId="1866745183">
    <w:abstractNumId w:val="37"/>
  </w:num>
  <w:num w:numId="16" w16cid:durableId="1863089965">
    <w:abstractNumId w:val="35"/>
  </w:num>
  <w:num w:numId="17" w16cid:durableId="2112892696">
    <w:abstractNumId w:val="21"/>
  </w:num>
  <w:num w:numId="18" w16cid:durableId="650527573">
    <w:abstractNumId w:val="15"/>
  </w:num>
  <w:num w:numId="19" w16cid:durableId="1682929060">
    <w:abstractNumId w:val="7"/>
  </w:num>
  <w:num w:numId="20" w16cid:durableId="1637179342">
    <w:abstractNumId w:val="26"/>
  </w:num>
  <w:num w:numId="21" w16cid:durableId="461844319">
    <w:abstractNumId w:val="32"/>
  </w:num>
  <w:num w:numId="22" w16cid:durableId="883634592">
    <w:abstractNumId w:val="33"/>
  </w:num>
  <w:num w:numId="23" w16cid:durableId="1162502922">
    <w:abstractNumId w:val="45"/>
  </w:num>
  <w:num w:numId="24" w16cid:durableId="10844662">
    <w:abstractNumId w:val="14"/>
  </w:num>
  <w:num w:numId="25" w16cid:durableId="1523014613">
    <w:abstractNumId w:val="25"/>
  </w:num>
  <w:num w:numId="26" w16cid:durableId="691031315">
    <w:abstractNumId w:val="10"/>
  </w:num>
  <w:num w:numId="27" w16cid:durableId="1748648620">
    <w:abstractNumId w:val="41"/>
  </w:num>
  <w:num w:numId="28" w16cid:durableId="2130009303">
    <w:abstractNumId w:val="28"/>
  </w:num>
  <w:num w:numId="29" w16cid:durableId="1448431381">
    <w:abstractNumId w:val="19"/>
  </w:num>
  <w:num w:numId="30" w16cid:durableId="1799181181">
    <w:abstractNumId w:val="29"/>
  </w:num>
  <w:num w:numId="31" w16cid:durableId="762188487">
    <w:abstractNumId w:val="23"/>
  </w:num>
  <w:num w:numId="32" w16cid:durableId="1501888930">
    <w:abstractNumId w:val="16"/>
  </w:num>
  <w:num w:numId="33" w16cid:durableId="1437943895">
    <w:abstractNumId w:val="43"/>
  </w:num>
  <w:num w:numId="34" w16cid:durableId="1434087612">
    <w:abstractNumId w:val="20"/>
  </w:num>
  <w:num w:numId="35" w16cid:durableId="111022611">
    <w:abstractNumId w:val="9"/>
  </w:num>
  <w:num w:numId="36" w16cid:durableId="1826817499">
    <w:abstractNumId w:val="36"/>
  </w:num>
  <w:num w:numId="37" w16cid:durableId="306741085">
    <w:abstractNumId w:val="11"/>
  </w:num>
  <w:num w:numId="38" w16cid:durableId="1267272521">
    <w:abstractNumId w:val="38"/>
  </w:num>
  <w:num w:numId="39" w16cid:durableId="749352282">
    <w:abstractNumId w:val="27"/>
  </w:num>
  <w:num w:numId="40" w16cid:durableId="736513412">
    <w:abstractNumId w:val="8"/>
  </w:num>
  <w:num w:numId="41" w16cid:durableId="1335962717">
    <w:abstractNumId w:val="18"/>
  </w:num>
  <w:num w:numId="42" w16cid:durableId="2080245660">
    <w:abstractNumId w:val="31"/>
  </w:num>
  <w:num w:numId="43" w16cid:durableId="1230654604">
    <w:abstractNumId w:val="24"/>
  </w:num>
  <w:num w:numId="44" w16cid:durableId="12920082">
    <w:abstractNumId w:val="13"/>
  </w:num>
  <w:num w:numId="45" w16cid:durableId="1279721623">
    <w:abstractNumId w:val="30"/>
  </w:num>
  <w:num w:numId="46" w16cid:durableId="410081836">
    <w:abstractNumId w:val="44"/>
  </w:num>
  <w:num w:numId="47" w16cid:durableId="956564099">
    <w:abstractNumId w:val="17"/>
  </w:num>
  <w:num w:numId="48" w16cid:durableId="660890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CD"/>
    <w:rsid w:val="0000262E"/>
    <w:rsid w:val="0000332D"/>
    <w:rsid w:val="000108A9"/>
    <w:rsid w:val="00012759"/>
    <w:rsid w:val="00012E1E"/>
    <w:rsid w:val="000174AF"/>
    <w:rsid w:val="000251FF"/>
    <w:rsid w:val="00031490"/>
    <w:rsid w:val="00032E21"/>
    <w:rsid w:val="000350C2"/>
    <w:rsid w:val="000405FC"/>
    <w:rsid w:val="00047F55"/>
    <w:rsid w:val="0005073A"/>
    <w:rsid w:val="00052451"/>
    <w:rsid w:val="00052524"/>
    <w:rsid w:val="00060E90"/>
    <w:rsid w:val="000714F8"/>
    <w:rsid w:val="00093AF7"/>
    <w:rsid w:val="000971F1"/>
    <w:rsid w:val="00097C0C"/>
    <w:rsid w:val="000A1825"/>
    <w:rsid w:val="000B7238"/>
    <w:rsid w:val="000C002D"/>
    <w:rsid w:val="000C2E3D"/>
    <w:rsid w:val="000D1A99"/>
    <w:rsid w:val="000D544F"/>
    <w:rsid w:val="000D7DA0"/>
    <w:rsid w:val="000E777A"/>
    <w:rsid w:val="000F1C91"/>
    <w:rsid w:val="000F6141"/>
    <w:rsid w:val="000F75B4"/>
    <w:rsid w:val="0010543B"/>
    <w:rsid w:val="00113BAA"/>
    <w:rsid w:val="00116630"/>
    <w:rsid w:val="001411CF"/>
    <w:rsid w:val="00142D6F"/>
    <w:rsid w:val="001505BB"/>
    <w:rsid w:val="0015203A"/>
    <w:rsid w:val="001534AF"/>
    <w:rsid w:val="00157CA1"/>
    <w:rsid w:val="001622F9"/>
    <w:rsid w:val="00171B18"/>
    <w:rsid w:val="0018297A"/>
    <w:rsid w:val="001A0682"/>
    <w:rsid w:val="001A0C0D"/>
    <w:rsid w:val="001A421A"/>
    <w:rsid w:val="001B0B63"/>
    <w:rsid w:val="001B3934"/>
    <w:rsid w:val="001B4779"/>
    <w:rsid w:val="001B5257"/>
    <w:rsid w:val="001B6FC1"/>
    <w:rsid w:val="001C3F95"/>
    <w:rsid w:val="001C516D"/>
    <w:rsid w:val="001D54CD"/>
    <w:rsid w:val="001D6568"/>
    <w:rsid w:val="001D6576"/>
    <w:rsid w:val="001E3D6C"/>
    <w:rsid w:val="001F2455"/>
    <w:rsid w:val="001F489C"/>
    <w:rsid w:val="00200F06"/>
    <w:rsid w:val="00201C5E"/>
    <w:rsid w:val="00203894"/>
    <w:rsid w:val="002058BB"/>
    <w:rsid w:val="0021104A"/>
    <w:rsid w:val="0021295A"/>
    <w:rsid w:val="00215DB1"/>
    <w:rsid w:val="0022531B"/>
    <w:rsid w:val="002274BE"/>
    <w:rsid w:val="00230117"/>
    <w:rsid w:val="002307B8"/>
    <w:rsid w:val="00244E95"/>
    <w:rsid w:val="002459EB"/>
    <w:rsid w:val="00250EE3"/>
    <w:rsid w:val="00253F78"/>
    <w:rsid w:val="0026079E"/>
    <w:rsid w:val="0026205F"/>
    <w:rsid w:val="002670F4"/>
    <w:rsid w:val="002703B6"/>
    <w:rsid w:val="00270B8D"/>
    <w:rsid w:val="00272899"/>
    <w:rsid w:val="00272FF8"/>
    <w:rsid w:val="002738FA"/>
    <w:rsid w:val="0027749C"/>
    <w:rsid w:val="00284612"/>
    <w:rsid w:val="002853C3"/>
    <w:rsid w:val="00286E77"/>
    <w:rsid w:val="0029554F"/>
    <w:rsid w:val="002969BF"/>
    <w:rsid w:val="002A3936"/>
    <w:rsid w:val="002B76E1"/>
    <w:rsid w:val="002C040D"/>
    <w:rsid w:val="002C3809"/>
    <w:rsid w:val="002C64E7"/>
    <w:rsid w:val="002D1C10"/>
    <w:rsid w:val="002E3639"/>
    <w:rsid w:val="002E61C8"/>
    <w:rsid w:val="002E78AC"/>
    <w:rsid w:val="002F7C09"/>
    <w:rsid w:val="00302ADC"/>
    <w:rsid w:val="0030637F"/>
    <w:rsid w:val="00311173"/>
    <w:rsid w:val="00312FE5"/>
    <w:rsid w:val="00316CD0"/>
    <w:rsid w:val="0033197C"/>
    <w:rsid w:val="00333E75"/>
    <w:rsid w:val="00345859"/>
    <w:rsid w:val="00354255"/>
    <w:rsid w:val="003631DC"/>
    <w:rsid w:val="00363DA0"/>
    <w:rsid w:val="00372B23"/>
    <w:rsid w:val="00372C38"/>
    <w:rsid w:val="00375755"/>
    <w:rsid w:val="00380CC7"/>
    <w:rsid w:val="00382E16"/>
    <w:rsid w:val="003907AB"/>
    <w:rsid w:val="00391E8B"/>
    <w:rsid w:val="00393106"/>
    <w:rsid w:val="003975C9"/>
    <w:rsid w:val="003A007F"/>
    <w:rsid w:val="003A215D"/>
    <w:rsid w:val="003A3225"/>
    <w:rsid w:val="003A4371"/>
    <w:rsid w:val="003A73CC"/>
    <w:rsid w:val="003C7221"/>
    <w:rsid w:val="003D1EC4"/>
    <w:rsid w:val="003D2257"/>
    <w:rsid w:val="003D23F9"/>
    <w:rsid w:val="003D24CD"/>
    <w:rsid w:val="003D6717"/>
    <w:rsid w:val="003D6D00"/>
    <w:rsid w:val="003E20D4"/>
    <w:rsid w:val="003E213A"/>
    <w:rsid w:val="003E3BE8"/>
    <w:rsid w:val="003F263F"/>
    <w:rsid w:val="003F2C6E"/>
    <w:rsid w:val="003F34A0"/>
    <w:rsid w:val="003F3503"/>
    <w:rsid w:val="003F4880"/>
    <w:rsid w:val="003F7A3F"/>
    <w:rsid w:val="004042B3"/>
    <w:rsid w:val="0040587B"/>
    <w:rsid w:val="004118F8"/>
    <w:rsid w:val="00411AFD"/>
    <w:rsid w:val="004157EC"/>
    <w:rsid w:val="00433876"/>
    <w:rsid w:val="00436A93"/>
    <w:rsid w:val="00440378"/>
    <w:rsid w:val="004406F8"/>
    <w:rsid w:val="0044348C"/>
    <w:rsid w:val="00444BA6"/>
    <w:rsid w:val="00444D1C"/>
    <w:rsid w:val="00450FE3"/>
    <w:rsid w:val="0045510D"/>
    <w:rsid w:val="00457C75"/>
    <w:rsid w:val="0046199E"/>
    <w:rsid w:val="00463FF5"/>
    <w:rsid w:val="004669C9"/>
    <w:rsid w:val="004716EC"/>
    <w:rsid w:val="00483A12"/>
    <w:rsid w:val="004855CD"/>
    <w:rsid w:val="004859EE"/>
    <w:rsid w:val="00493332"/>
    <w:rsid w:val="00493EC3"/>
    <w:rsid w:val="00497B10"/>
    <w:rsid w:val="004A0439"/>
    <w:rsid w:val="004A1A69"/>
    <w:rsid w:val="004A2879"/>
    <w:rsid w:val="004A34EC"/>
    <w:rsid w:val="004B361E"/>
    <w:rsid w:val="004B6329"/>
    <w:rsid w:val="004C1041"/>
    <w:rsid w:val="004C5A2F"/>
    <w:rsid w:val="004C6C54"/>
    <w:rsid w:val="004D00E9"/>
    <w:rsid w:val="004D3482"/>
    <w:rsid w:val="004D6112"/>
    <w:rsid w:val="004E5E85"/>
    <w:rsid w:val="004F0FFC"/>
    <w:rsid w:val="004F1094"/>
    <w:rsid w:val="004F2DB9"/>
    <w:rsid w:val="004F4A06"/>
    <w:rsid w:val="00503C46"/>
    <w:rsid w:val="005113D2"/>
    <w:rsid w:val="00511E5B"/>
    <w:rsid w:val="00513BC3"/>
    <w:rsid w:val="00521CB5"/>
    <w:rsid w:val="005242DB"/>
    <w:rsid w:val="00524A8D"/>
    <w:rsid w:val="0052786E"/>
    <w:rsid w:val="005522A5"/>
    <w:rsid w:val="00561D96"/>
    <w:rsid w:val="00562D2B"/>
    <w:rsid w:val="00564AF1"/>
    <w:rsid w:val="005745E3"/>
    <w:rsid w:val="00576128"/>
    <w:rsid w:val="00576440"/>
    <w:rsid w:val="00590B8A"/>
    <w:rsid w:val="00590E02"/>
    <w:rsid w:val="005935B4"/>
    <w:rsid w:val="005A6EFF"/>
    <w:rsid w:val="005A737D"/>
    <w:rsid w:val="005C0863"/>
    <w:rsid w:val="005C3014"/>
    <w:rsid w:val="005D16AD"/>
    <w:rsid w:val="005D3006"/>
    <w:rsid w:val="005D34AE"/>
    <w:rsid w:val="005D5E11"/>
    <w:rsid w:val="005D680A"/>
    <w:rsid w:val="005E17A9"/>
    <w:rsid w:val="005E7E90"/>
    <w:rsid w:val="005F696D"/>
    <w:rsid w:val="00601BB4"/>
    <w:rsid w:val="00601D31"/>
    <w:rsid w:val="00602DFB"/>
    <w:rsid w:val="00603D02"/>
    <w:rsid w:val="00603F7F"/>
    <w:rsid w:val="00612BE7"/>
    <w:rsid w:val="00614D62"/>
    <w:rsid w:val="00616056"/>
    <w:rsid w:val="00617CD8"/>
    <w:rsid w:val="00620C67"/>
    <w:rsid w:val="0062798F"/>
    <w:rsid w:val="00635573"/>
    <w:rsid w:val="00637E03"/>
    <w:rsid w:val="00642B94"/>
    <w:rsid w:val="00643435"/>
    <w:rsid w:val="00645A16"/>
    <w:rsid w:val="00646C6C"/>
    <w:rsid w:val="0065208D"/>
    <w:rsid w:val="006550E4"/>
    <w:rsid w:val="00673EC9"/>
    <w:rsid w:val="00676D67"/>
    <w:rsid w:val="00683538"/>
    <w:rsid w:val="006856D3"/>
    <w:rsid w:val="00685AE5"/>
    <w:rsid w:val="00687CEF"/>
    <w:rsid w:val="00696709"/>
    <w:rsid w:val="006A1778"/>
    <w:rsid w:val="006A5225"/>
    <w:rsid w:val="006C3D14"/>
    <w:rsid w:val="006C7431"/>
    <w:rsid w:val="006C77C2"/>
    <w:rsid w:val="006D24A0"/>
    <w:rsid w:val="006D4081"/>
    <w:rsid w:val="006E34E6"/>
    <w:rsid w:val="006F1ABB"/>
    <w:rsid w:val="006F6821"/>
    <w:rsid w:val="0070173D"/>
    <w:rsid w:val="00713AD2"/>
    <w:rsid w:val="0071596F"/>
    <w:rsid w:val="00721962"/>
    <w:rsid w:val="007302D5"/>
    <w:rsid w:val="00735445"/>
    <w:rsid w:val="00740B50"/>
    <w:rsid w:val="00745A30"/>
    <w:rsid w:val="00753394"/>
    <w:rsid w:val="00761D20"/>
    <w:rsid w:val="00766E13"/>
    <w:rsid w:val="00772A40"/>
    <w:rsid w:val="00775869"/>
    <w:rsid w:val="00781458"/>
    <w:rsid w:val="0078580A"/>
    <w:rsid w:val="007A37FC"/>
    <w:rsid w:val="007B5468"/>
    <w:rsid w:val="007B756B"/>
    <w:rsid w:val="007C042E"/>
    <w:rsid w:val="007C641B"/>
    <w:rsid w:val="007D3BC4"/>
    <w:rsid w:val="007D4289"/>
    <w:rsid w:val="007D4A02"/>
    <w:rsid w:val="007E2E4F"/>
    <w:rsid w:val="007E3FF1"/>
    <w:rsid w:val="007E4D15"/>
    <w:rsid w:val="007F6103"/>
    <w:rsid w:val="0081218C"/>
    <w:rsid w:val="00813D93"/>
    <w:rsid w:val="00816356"/>
    <w:rsid w:val="00816F00"/>
    <w:rsid w:val="00817B0C"/>
    <w:rsid w:val="00820AD8"/>
    <w:rsid w:val="0082183E"/>
    <w:rsid w:val="008226AC"/>
    <w:rsid w:val="00823466"/>
    <w:rsid w:val="008318AB"/>
    <w:rsid w:val="008334D9"/>
    <w:rsid w:val="0083794A"/>
    <w:rsid w:val="008510C6"/>
    <w:rsid w:val="00857219"/>
    <w:rsid w:val="00862F74"/>
    <w:rsid w:val="00867C60"/>
    <w:rsid w:val="008769C0"/>
    <w:rsid w:val="008812FB"/>
    <w:rsid w:val="00881B89"/>
    <w:rsid w:val="00893CB4"/>
    <w:rsid w:val="00895313"/>
    <w:rsid w:val="008A1213"/>
    <w:rsid w:val="008A1ADA"/>
    <w:rsid w:val="008A3776"/>
    <w:rsid w:val="008B2571"/>
    <w:rsid w:val="008B2658"/>
    <w:rsid w:val="008C688C"/>
    <w:rsid w:val="008C6BC9"/>
    <w:rsid w:val="008D548F"/>
    <w:rsid w:val="008D6048"/>
    <w:rsid w:val="008E2AFF"/>
    <w:rsid w:val="008F02F5"/>
    <w:rsid w:val="008F0C46"/>
    <w:rsid w:val="008F36EC"/>
    <w:rsid w:val="0090711F"/>
    <w:rsid w:val="009163CF"/>
    <w:rsid w:val="009244D6"/>
    <w:rsid w:val="00931323"/>
    <w:rsid w:val="009320D1"/>
    <w:rsid w:val="00934814"/>
    <w:rsid w:val="0095034A"/>
    <w:rsid w:val="00953B48"/>
    <w:rsid w:val="009554D2"/>
    <w:rsid w:val="00961108"/>
    <w:rsid w:val="0096632F"/>
    <w:rsid w:val="009668BF"/>
    <w:rsid w:val="00971F5D"/>
    <w:rsid w:val="00981317"/>
    <w:rsid w:val="00983979"/>
    <w:rsid w:val="00984367"/>
    <w:rsid w:val="009916DE"/>
    <w:rsid w:val="0099386B"/>
    <w:rsid w:val="009A000F"/>
    <w:rsid w:val="009A1086"/>
    <w:rsid w:val="009B045C"/>
    <w:rsid w:val="009B0940"/>
    <w:rsid w:val="009B480A"/>
    <w:rsid w:val="009B65CA"/>
    <w:rsid w:val="009C453B"/>
    <w:rsid w:val="009C7CDE"/>
    <w:rsid w:val="009D3C68"/>
    <w:rsid w:val="009D45E7"/>
    <w:rsid w:val="009D5377"/>
    <w:rsid w:val="009D7975"/>
    <w:rsid w:val="009E362C"/>
    <w:rsid w:val="009E3D4B"/>
    <w:rsid w:val="009F1441"/>
    <w:rsid w:val="009F53F6"/>
    <w:rsid w:val="00A06EC2"/>
    <w:rsid w:val="00A070F0"/>
    <w:rsid w:val="00A1348B"/>
    <w:rsid w:val="00A14116"/>
    <w:rsid w:val="00A16390"/>
    <w:rsid w:val="00A2029C"/>
    <w:rsid w:val="00A21B88"/>
    <w:rsid w:val="00A23533"/>
    <w:rsid w:val="00A242A7"/>
    <w:rsid w:val="00A3261C"/>
    <w:rsid w:val="00A35BC0"/>
    <w:rsid w:val="00A37556"/>
    <w:rsid w:val="00A44654"/>
    <w:rsid w:val="00A50D15"/>
    <w:rsid w:val="00A529B2"/>
    <w:rsid w:val="00A53368"/>
    <w:rsid w:val="00A5478C"/>
    <w:rsid w:val="00A548DC"/>
    <w:rsid w:val="00A6768B"/>
    <w:rsid w:val="00A70724"/>
    <w:rsid w:val="00A719B2"/>
    <w:rsid w:val="00A7254B"/>
    <w:rsid w:val="00A74643"/>
    <w:rsid w:val="00A763EA"/>
    <w:rsid w:val="00A77DFA"/>
    <w:rsid w:val="00A8048A"/>
    <w:rsid w:val="00A82AC2"/>
    <w:rsid w:val="00A82C08"/>
    <w:rsid w:val="00A8319A"/>
    <w:rsid w:val="00A970D1"/>
    <w:rsid w:val="00A97745"/>
    <w:rsid w:val="00A97892"/>
    <w:rsid w:val="00AA06BE"/>
    <w:rsid w:val="00AA0CE9"/>
    <w:rsid w:val="00AA3333"/>
    <w:rsid w:val="00AB1572"/>
    <w:rsid w:val="00AC525B"/>
    <w:rsid w:val="00AC53C0"/>
    <w:rsid w:val="00AC5EC9"/>
    <w:rsid w:val="00AC645E"/>
    <w:rsid w:val="00AC6884"/>
    <w:rsid w:val="00AD1F70"/>
    <w:rsid w:val="00AE26A6"/>
    <w:rsid w:val="00AE33FF"/>
    <w:rsid w:val="00B03196"/>
    <w:rsid w:val="00B0581A"/>
    <w:rsid w:val="00B11208"/>
    <w:rsid w:val="00B11904"/>
    <w:rsid w:val="00B14ED0"/>
    <w:rsid w:val="00B163C5"/>
    <w:rsid w:val="00B22DCC"/>
    <w:rsid w:val="00B234AD"/>
    <w:rsid w:val="00B248D7"/>
    <w:rsid w:val="00B2510C"/>
    <w:rsid w:val="00B2699F"/>
    <w:rsid w:val="00B26E21"/>
    <w:rsid w:val="00B34320"/>
    <w:rsid w:val="00B3616B"/>
    <w:rsid w:val="00B37A60"/>
    <w:rsid w:val="00B42EF5"/>
    <w:rsid w:val="00B44D11"/>
    <w:rsid w:val="00B45F5E"/>
    <w:rsid w:val="00B52415"/>
    <w:rsid w:val="00B55569"/>
    <w:rsid w:val="00B57AAE"/>
    <w:rsid w:val="00B6303B"/>
    <w:rsid w:val="00B630A8"/>
    <w:rsid w:val="00B64047"/>
    <w:rsid w:val="00B67E62"/>
    <w:rsid w:val="00B745C9"/>
    <w:rsid w:val="00B75252"/>
    <w:rsid w:val="00B83DE1"/>
    <w:rsid w:val="00B84C3C"/>
    <w:rsid w:val="00B85079"/>
    <w:rsid w:val="00B92ED8"/>
    <w:rsid w:val="00B936F0"/>
    <w:rsid w:val="00B967DE"/>
    <w:rsid w:val="00B96B24"/>
    <w:rsid w:val="00BA381E"/>
    <w:rsid w:val="00BA7605"/>
    <w:rsid w:val="00BC78AC"/>
    <w:rsid w:val="00BD1452"/>
    <w:rsid w:val="00BD2353"/>
    <w:rsid w:val="00BD6C39"/>
    <w:rsid w:val="00BE3092"/>
    <w:rsid w:val="00BE33B7"/>
    <w:rsid w:val="00BF5644"/>
    <w:rsid w:val="00C00422"/>
    <w:rsid w:val="00C13096"/>
    <w:rsid w:val="00C149C0"/>
    <w:rsid w:val="00C153BE"/>
    <w:rsid w:val="00C22404"/>
    <w:rsid w:val="00C24621"/>
    <w:rsid w:val="00C31E8B"/>
    <w:rsid w:val="00C33D44"/>
    <w:rsid w:val="00C411CF"/>
    <w:rsid w:val="00C42D7B"/>
    <w:rsid w:val="00C45885"/>
    <w:rsid w:val="00C50CAD"/>
    <w:rsid w:val="00C520DA"/>
    <w:rsid w:val="00C52DA3"/>
    <w:rsid w:val="00C5547D"/>
    <w:rsid w:val="00C62E39"/>
    <w:rsid w:val="00C70563"/>
    <w:rsid w:val="00C820C1"/>
    <w:rsid w:val="00C826BF"/>
    <w:rsid w:val="00C9105C"/>
    <w:rsid w:val="00C91ED6"/>
    <w:rsid w:val="00C95D94"/>
    <w:rsid w:val="00CB018A"/>
    <w:rsid w:val="00CB1FE8"/>
    <w:rsid w:val="00CB7387"/>
    <w:rsid w:val="00CB75D0"/>
    <w:rsid w:val="00CC2633"/>
    <w:rsid w:val="00CC516A"/>
    <w:rsid w:val="00CD319C"/>
    <w:rsid w:val="00CD62F8"/>
    <w:rsid w:val="00CD6CD4"/>
    <w:rsid w:val="00CE0438"/>
    <w:rsid w:val="00CE1CC8"/>
    <w:rsid w:val="00CE76B9"/>
    <w:rsid w:val="00CF2433"/>
    <w:rsid w:val="00CF2F85"/>
    <w:rsid w:val="00CF5D1E"/>
    <w:rsid w:val="00D03F6A"/>
    <w:rsid w:val="00D06D44"/>
    <w:rsid w:val="00D243D6"/>
    <w:rsid w:val="00D31724"/>
    <w:rsid w:val="00D32F08"/>
    <w:rsid w:val="00D33687"/>
    <w:rsid w:val="00D3492D"/>
    <w:rsid w:val="00D413A6"/>
    <w:rsid w:val="00D462A5"/>
    <w:rsid w:val="00D51394"/>
    <w:rsid w:val="00D541ED"/>
    <w:rsid w:val="00D56637"/>
    <w:rsid w:val="00D63CD9"/>
    <w:rsid w:val="00D6527B"/>
    <w:rsid w:val="00D74E9B"/>
    <w:rsid w:val="00D76961"/>
    <w:rsid w:val="00D86118"/>
    <w:rsid w:val="00D92931"/>
    <w:rsid w:val="00D93229"/>
    <w:rsid w:val="00D966F8"/>
    <w:rsid w:val="00DA0A64"/>
    <w:rsid w:val="00DA2AD7"/>
    <w:rsid w:val="00DA6CDC"/>
    <w:rsid w:val="00DB1933"/>
    <w:rsid w:val="00DB257C"/>
    <w:rsid w:val="00DC2646"/>
    <w:rsid w:val="00DD353E"/>
    <w:rsid w:val="00DD5CAD"/>
    <w:rsid w:val="00DD6491"/>
    <w:rsid w:val="00DE1DEF"/>
    <w:rsid w:val="00DE3DC8"/>
    <w:rsid w:val="00DF6E03"/>
    <w:rsid w:val="00DF7E8A"/>
    <w:rsid w:val="00E1370B"/>
    <w:rsid w:val="00E20653"/>
    <w:rsid w:val="00E253E8"/>
    <w:rsid w:val="00E258B3"/>
    <w:rsid w:val="00E30060"/>
    <w:rsid w:val="00E30A39"/>
    <w:rsid w:val="00E339C1"/>
    <w:rsid w:val="00E36D36"/>
    <w:rsid w:val="00E51497"/>
    <w:rsid w:val="00E5165A"/>
    <w:rsid w:val="00E519C5"/>
    <w:rsid w:val="00E54B7C"/>
    <w:rsid w:val="00E54BD8"/>
    <w:rsid w:val="00E57308"/>
    <w:rsid w:val="00E57FCF"/>
    <w:rsid w:val="00E61A4F"/>
    <w:rsid w:val="00E74590"/>
    <w:rsid w:val="00E83209"/>
    <w:rsid w:val="00E84BCE"/>
    <w:rsid w:val="00E923CB"/>
    <w:rsid w:val="00EA4A3A"/>
    <w:rsid w:val="00EA5648"/>
    <w:rsid w:val="00EB559C"/>
    <w:rsid w:val="00EC17A7"/>
    <w:rsid w:val="00EC234C"/>
    <w:rsid w:val="00EC4C98"/>
    <w:rsid w:val="00ED368D"/>
    <w:rsid w:val="00EE02EE"/>
    <w:rsid w:val="00EE1CF2"/>
    <w:rsid w:val="00EF4CE4"/>
    <w:rsid w:val="00F03F2A"/>
    <w:rsid w:val="00F07C01"/>
    <w:rsid w:val="00F16FE0"/>
    <w:rsid w:val="00F3556A"/>
    <w:rsid w:val="00F3719D"/>
    <w:rsid w:val="00F37F67"/>
    <w:rsid w:val="00F421A7"/>
    <w:rsid w:val="00F53EC0"/>
    <w:rsid w:val="00F578E0"/>
    <w:rsid w:val="00F62465"/>
    <w:rsid w:val="00F6580C"/>
    <w:rsid w:val="00F722A5"/>
    <w:rsid w:val="00F7708F"/>
    <w:rsid w:val="00F77662"/>
    <w:rsid w:val="00F862DB"/>
    <w:rsid w:val="00F875D7"/>
    <w:rsid w:val="00F907F5"/>
    <w:rsid w:val="00F927C9"/>
    <w:rsid w:val="00F94817"/>
    <w:rsid w:val="00FA1485"/>
    <w:rsid w:val="00FA6933"/>
    <w:rsid w:val="00FA6B4D"/>
    <w:rsid w:val="00FC1DC0"/>
    <w:rsid w:val="00FD18DA"/>
    <w:rsid w:val="00FD24F8"/>
    <w:rsid w:val="00FD2668"/>
    <w:rsid w:val="00FD576A"/>
    <w:rsid w:val="00FD7E91"/>
    <w:rsid w:val="00FE3629"/>
    <w:rsid w:val="00FE63E4"/>
    <w:rsid w:val="00FF0388"/>
    <w:rsid w:val="00FF23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81C06"/>
  <w15:docId w15:val="{7DA6C242-C84A-4C1A-AFC4-ABFF7439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CD"/>
    <w:pPr>
      <w:widowControl w:val="0"/>
      <w:suppressAutoHyphens/>
      <w:autoSpaceDE w:val="0"/>
      <w:autoSpaceDN w:val="0"/>
    </w:pPr>
    <w:rPr>
      <w:sz w:val="24"/>
      <w:szCs w:val="24"/>
      <w:lang w:val="es-ES_tradnl"/>
    </w:rPr>
  </w:style>
  <w:style w:type="paragraph" w:styleId="Ttulo1">
    <w:name w:val="heading 1"/>
    <w:basedOn w:val="Normal"/>
    <w:next w:val="Normal"/>
    <w:link w:val="Ttulo1Car"/>
    <w:uiPriority w:val="9"/>
    <w:qFormat/>
    <w:rsid w:val="00511E5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4855CD"/>
    <w:pPr>
      <w:keepNext/>
      <w:tabs>
        <w:tab w:val="left" w:pos="0"/>
      </w:tabs>
      <w:jc w:val="center"/>
      <w:outlineLvl w:val="1"/>
    </w:pPr>
    <w:rPr>
      <w:b/>
      <w:bCs/>
    </w:rPr>
  </w:style>
  <w:style w:type="paragraph" w:styleId="Ttulo5">
    <w:name w:val="heading 5"/>
    <w:basedOn w:val="Normal"/>
    <w:next w:val="Normal"/>
    <w:link w:val="Ttulo5Car"/>
    <w:uiPriority w:val="9"/>
    <w:qFormat/>
    <w:rsid w:val="004855CD"/>
    <w:pPr>
      <w:keepNext/>
      <w:tabs>
        <w:tab w:val="left" w:pos="0"/>
      </w:tabs>
      <w:jc w:val="center"/>
      <w:outlineLvl w:val="4"/>
    </w:pPr>
    <w:rPr>
      <w:b/>
      <w:bCs/>
    </w:rPr>
  </w:style>
  <w:style w:type="paragraph" w:styleId="Ttulo6">
    <w:name w:val="heading 6"/>
    <w:basedOn w:val="Normal"/>
    <w:next w:val="Normal"/>
    <w:link w:val="Ttulo6Car"/>
    <w:uiPriority w:val="9"/>
    <w:qFormat/>
    <w:rsid w:val="004855CD"/>
    <w:pPr>
      <w:keepNext/>
      <w:tabs>
        <w:tab w:val="left" w:pos="0"/>
      </w:tabs>
      <w:outlineLvl w:val="5"/>
    </w:pPr>
    <w:rPr>
      <w:b/>
      <w:bCs/>
    </w:rPr>
  </w:style>
  <w:style w:type="paragraph" w:styleId="Ttulo7">
    <w:name w:val="heading 7"/>
    <w:basedOn w:val="Normal"/>
    <w:next w:val="Normal"/>
    <w:link w:val="Ttulo7Car"/>
    <w:uiPriority w:val="9"/>
    <w:qFormat/>
    <w:rsid w:val="00EE02EE"/>
    <w:pPr>
      <w:autoSpaceDE/>
      <w:autoSpaceDN/>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11E5B"/>
    <w:rPr>
      <w:rFonts w:ascii="Cambria" w:hAnsi="Cambria" w:cs="Times New Roman"/>
      <w:b/>
      <w:bCs/>
      <w:kern w:val="32"/>
      <w:sz w:val="32"/>
      <w:szCs w:val="32"/>
      <w:lang w:val="es-ES_tradnl" w:eastAsia="es-ES"/>
    </w:rPr>
  </w:style>
  <w:style w:type="character" w:customStyle="1" w:styleId="Ttulo2Car">
    <w:name w:val="Título 2 Car"/>
    <w:basedOn w:val="Fuentedeprrafopredeter"/>
    <w:link w:val="Ttulo2"/>
    <w:uiPriority w:val="9"/>
    <w:semiHidden/>
    <w:locked/>
    <w:rsid w:val="006E34E6"/>
    <w:rPr>
      <w:rFonts w:ascii="Cambria" w:hAnsi="Cambria" w:cs="Times New Roman"/>
      <w:b/>
      <w:bCs/>
      <w:i/>
      <w:iCs/>
      <w:sz w:val="28"/>
      <w:szCs w:val="28"/>
      <w:lang w:val="es-ES_tradnl" w:eastAsia="es-ES"/>
    </w:rPr>
  </w:style>
  <w:style w:type="character" w:customStyle="1" w:styleId="Ttulo5Car">
    <w:name w:val="Título 5 Car"/>
    <w:basedOn w:val="Fuentedeprrafopredeter"/>
    <w:link w:val="Ttulo5"/>
    <w:uiPriority w:val="9"/>
    <w:semiHidden/>
    <w:locked/>
    <w:rsid w:val="006E34E6"/>
    <w:rPr>
      <w:rFonts w:ascii="Calibri" w:hAnsi="Calibri" w:cs="Times New Roman"/>
      <w:b/>
      <w:bCs/>
      <w:i/>
      <w:iCs/>
      <w:sz w:val="26"/>
      <w:szCs w:val="26"/>
      <w:lang w:val="es-ES_tradnl" w:eastAsia="es-ES"/>
    </w:rPr>
  </w:style>
  <w:style w:type="character" w:customStyle="1" w:styleId="Ttulo6Car">
    <w:name w:val="Título 6 Car"/>
    <w:basedOn w:val="Fuentedeprrafopredeter"/>
    <w:link w:val="Ttulo6"/>
    <w:uiPriority w:val="9"/>
    <w:semiHidden/>
    <w:locked/>
    <w:rsid w:val="006E34E6"/>
    <w:rPr>
      <w:rFonts w:ascii="Calibri" w:hAnsi="Calibri" w:cs="Times New Roman"/>
      <w:b/>
      <w:bCs/>
      <w:sz w:val="22"/>
      <w:szCs w:val="22"/>
      <w:lang w:val="es-ES_tradnl" w:eastAsia="es-ES"/>
    </w:rPr>
  </w:style>
  <w:style w:type="character" w:customStyle="1" w:styleId="Ttulo7Car">
    <w:name w:val="Título 7 Car"/>
    <w:basedOn w:val="Fuentedeprrafopredeter"/>
    <w:link w:val="Ttulo7"/>
    <w:uiPriority w:val="9"/>
    <w:semiHidden/>
    <w:locked/>
    <w:rsid w:val="006E34E6"/>
    <w:rPr>
      <w:rFonts w:ascii="Calibri" w:hAnsi="Calibri" w:cs="Times New Roman"/>
      <w:sz w:val="24"/>
      <w:szCs w:val="24"/>
      <w:lang w:val="es-ES_tradnl" w:eastAsia="es-ES"/>
    </w:rPr>
  </w:style>
  <w:style w:type="character" w:styleId="Hipervnculo">
    <w:name w:val="Hyperlink"/>
    <w:basedOn w:val="Fuentedeprrafopredeter"/>
    <w:uiPriority w:val="99"/>
    <w:rsid w:val="004855CD"/>
    <w:rPr>
      <w:rFonts w:cs="Times New Roman"/>
      <w:color w:val="0000FF"/>
      <w:u w:val="single"/>
    </w:rPr>
  </w:style>
  <w:style w:type="paragraph" w:styleId="Textodeglobo">
    <w:name w:val="Balloon Text"/>
    <w:basedOn w:val="Normal"/>
    <w:link w:val="TextodegloboCar"/>
    <w:uiPriority w:val="99"/>
    <w:semiHidden/>
    <w:rsid w:val="00D03F6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34E6"/>
    <w:rPr>
      <w:rFonts w:ascii="Tahoma" w:hAnsi="Tahoma" w:cs="Tahoma"/>
      <w:sz w:val="16"/>
      <w:szCs w:val="16"/>
      <w:lang w:val="es-ES_tradnl" w:eastAsia="es-ES"/>
    </w:rPr>
  </w:style>
  <w:style w:type="paragraph" w:styleId="Encabezado">
    <w:name w:val="header"/>
    <w:basedOn w:val="Normal"/>
    <w:link w:val="EncabezadoCar"/>
    <w:uiPriority w:val="99"/>
    <w:unhideWhenUsed/>
    <w:rsid w:val="00F37F67"/>
    <w:pPr>
      <w:tabs>
        <w:tab w:val="center" w:pos="4419"/>
        <w:tab w:val="right" w:pos="8838"/>
      </w:tabs>
    </w:pPr>
  </w:style>
  <w:style w:type="character" w:customStyle="1" w:styleId="EncabezadoCar">
    <w:name w:val="Encabezado Car"/>
    <w:basedOn w:val="Fuentedeprrafopredeter"/>
    <w:link w:val="Encabezado"/>
    <w:uiPriority w:val="99"/>
    <w:locked/>
    <w:rsid w:val="00F37F67"/>
    <w:rPr>
      <w:rFonts w:cs="Times New Roman"/>
      <w:sz w:val="24"/>
      <w:szCs w:val="24"/>
      <w:lang w:val="es-ES_tradnl" w:eastAsia="es-ES"/>
    </w:rPr>
  </w:style>
  <w:style w:type="paragraph" w:styleId="Piedepgina">
    <w:name w:val="footer"/>
    <w:basedOn w:val="Normal"/>
    <w:link w:val="PiedepginaCar"/>
    <w:uiPriority w:val="99"/>
    <w:unhideWhenUsed/>
    <w:rsid w:val="00F37F67"/>
    <w:pPr>
      <w:tabs>
        <w:tab w:val="center" w:pos="4419"/>
        <w:tab w:val="right" w:pos="8838"/>
      </w:tabs>
    </w:pPr>
  </w:style>
  <w:style w:type="character" w:customStyle="1" w:styleId="PiedepginaCar">
    <w:name w:val="Pie de página Car"/>
    <w:basedOn w:val="Fuentedeprrafopredeter"/>
    <w:link w:val="Piedepgina"/>
    <w:uiPriority w:val="99"/>
    <w:locked/>
    <w:rsid w:val="00F37F67"/>
    <w:rPr>
      <w:rFonts w:cs="Times New Roman"/>
      <w:sz w:val="24"/>
      <w:szCs w:val="24"/>
      <w:lang w:val="es-ES_tradnl" w:eastAsia="es-ES"/>
    </w:rPr>
  </w:style>
  <w:style w:type="paragraph" w:styleId="Prrafodelista">
    <w:name w:val="List Paragraph"/>
    <w:basedOn w:val="Normal"/>
    <w:uiPriority w:val="34"/>
    <w:qFormat/>
    <w:rsid w:val="00354255"/>
    <w:pPr>
      <w:ind w:left="708"/>
    </w:pPr>
  </w:style>
  <w:style w:type="table" w:styleId="Tablaconcuadrcula">
    <w:name w:val="Table Grid"/>
    <w:basedOn w:val="Tablanormal"/>
    <w:uiPriority w:val="59"/>
    <w:rsid w:val="00FA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6835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enal.go.c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a.go.c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da.go.cr" TargetMode="External"/><Relationship Id="rId2" Type="http://schemas.openxmlformats.org/officeDocument/2006/relationships/hyperlink" Target="mailto:aguas@da.go.cr" TargetMode="External"/><Relationship Id="rId1" Type="http://schemas.openxmlformats.org/officeDocument/2006/relationships/hyperlink" Target="http://www.da.go.cr" TargetMode="External"/><Relationship Id="rId4" Type="http://schemas.openxmlformats.org/officeDocument/2006/relationships/hyperlink" Target="mailto:aguas@da.go.c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da.go.cr" TargetMode="External"/><Relationship Id="rId2" Type="http://schemas.openxmlformats.org/officeDocument/2006/relationships/hyperlink" Target="mailto:aguas@da.go.cr" TargetMode="External"/><Relationship Id="rId1" Type="http://schemas.openxmlformats.org/officeDocument/2006/relationships/hyperlink" Target="http://www.da.go.cr" TargetMode="External"/><Relationship Id="rId4" Type="http://schemas.openxmlformats.org/officeDocument/2006/relationships/hyperlink" Target="mailto:aguas@da.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MINISTERIO DEL AMBIENTE Y ENERGIA</vt:lpstr>
    </vt:vector>
  </TitlesOfParts>
  <Company>aguas</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DEL AMBIENTE Y ENERGIA</dc:title>
  <dc:creator>dalvarado</dc:creator>
  <cp:lastModifiedBy>Tatiana Elizondo</cp:lastModifiedBy>
  <cp:revision>12</cp:revision>
  <cp:lastPrinted>2019-03-12T15:50:00Z</cp:lastPrinted>
  <dcterms:created xsi:type="dcterms:W3CDTF">2019-05-07T18:53:00Z</dcterms:created>
  <dcterms:modified xsi:type="dcterms:W3CDTF">2023-10-17T15:40:00Z</dcterms:modified>
</cp:coreProperties>
</file>