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B5" w:rsidRDefault="00AC2A8E" w:rsidP="008B497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MANUAL </w:t>
      </w:r>
      <w:r w:rsidR="00A820B5">
        <w:rPr>
          <w:rFonts w:ascii="Arial" w:hAnsi="Arial" w:cs="Arial"/>
          <w:b/>
        </w:rPr>
        <w:t xml:space="preserve">DEL </w:t>
      </w:r>
      <w:r w:rsidR="00854BA5">
        <w:rPr>
          <w:rFonts w:ascii="Arial" w:hAnsi="Arial" w:cs="Arial"/>
          <w:b/>
        </w:rPr>
        <w:t>USUARIO</w:t>
      </w:r>
    </w:p>
    <w:p w:rsidR="00A820B5" w:rsidRDefault="00AC2A8E" w:rsidP="008B497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CONSULTA DE EXPEDIENTES DIGITALES.</w:t>
      </w:r>
    </w:p>
    <w:p w:rsidR="00A820B5" w:rsidRDefault="00A820B5" w:rsidP="00A820B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manual, se muestran los pasos necesarios para la consulta de expedientes, específicamente el expediente completo y los documentos individuales firmados digitalmente que integran el expediente digital.</w:t>
      </w:r>
    </w:p>
    <w:p w:rsidR="00A820B5" w:rsidRDefault="00A820B5" w:rsidP="00A820B5">
      <w:pPr>
        <w:spacing w:line="240" w:lineRule="auto"/>
        <w:jc w:val="both"/>
        <w:rPr>
          <w:rFonts w:ascii="Arial" w:hAnsi="Arial" w:cs="Arial"/>
        </w:rPr>
      </w:pPr>
    </w:p>
    <w:p w:rsidR="00314320" w:rsidRDefault="00314320" w:rsidP="00A820B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Consultar el expediente completo a través del Sistema de Permisos y Concesione (Sipeco): los pasos requeridos son:</w:t>
      </w:r>
    </w:p>
    <w:p w:rsidR="00314320" w:rsidRDefault="00314320" w:rsidP="00314320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Ingresar al Sipeco a través del siguiente enlace: </w:t>
      </w:r>
      <w:hyperlink r:id="rId7" w:history="1">
        <w:r w:rsidRPr="00477B34">
          <w:rPr>
            <w:rStyle w:val="Hipervnculo"/>
            <w:rFonts w:ascii="Arial" w:hAnsi="Arial" w:cs="Arial"/>
          </w:rPr>
          <w:t>https://tramites.da.go.cr/</w:t>
        </w:r>
      </w:hyperlink>
      <w:r>
        <w:rPr>
          <w:rFonts w:ascii="Arial" w:hAnsi="Arial" w:cs="Arial"/>
        </w:rPr>
        <w:t xml:space="preserve"> </w:t>
      </w:r>
    </w:p>
    <w:p w:rsidR="00314320" w:rsidRDefault="00314320" w:rsidP="00314320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clic en la opción de Consulta Pública.</w:t>
      </w:r>
    </w:p>
    <w:p w:rsidR="00314320" w:rsidRDefault="00314320" w:rsidP="00BD2FE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8ECF527">
            <wp:extent cx="5786684" cy="1054455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554" cy="1068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320" w:rsidRDefault="00314320" w:rsidP="00314320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Seleccionar el tipo y agregar el número de expediente.</w:t>
      </w:r>
      <w:r w:rsidR="00006427">
        <w:rPr>
          <w:rFonts w:ascii="Arial" w:hAnsi="Arial" w:cs="Arial"/>
        </w:rPr>
        <w:t xml:space="preserve"> Darle clic al botón </w:t>
      </w:r>
      <w:r w:rsidR="00006427" w:rsidRPr="00006427">
        <w:rPr>
          <w:rFonts w:ascii="Arial" w:hAnsi="Arial" w:cs="Arial"/>
          <w:b/>
          <w:i/>
        </w:rPr>
        <w:t>Buscar</w:t>
      </w:r>
      <w:r w:rsidR="00006427">
        <w:rPr>
          <w:rFonts w:ascii="Arial" w:hAnsi="Arial" w:cs="Arial"/>
        </w:rPr>
        <w:t>.</w:t>
      </w:r>
    </w:p>
    <w:p w:rsidR="00314320" w:rsidRDefault="00314320" w:rsidP="00BD2FE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8CB7C64">
            <wp:extent cx="2677647" cy="2159000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36" cy="216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Darle clic al botón Expediente completo y obtendrá el documento.</w:t>
      </w:r>
    </w:p>
    <w:p w:rsidR="00314320" w:rsidRPr="00314320" w:rsidRDefault="00006427" w:rsidP="00BD2FE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D0DF71B">
            <wp:extent cx="6354625" cy="746129"/>
            <wp:effectExtent l="0" t="0" r="825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925" cy="76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320" w:rsidRPr="00006427" w:rsidRDefault="00314320" w:rsidP="00006427">
      <w:pPr>
        <w:spacing w:line="240" w:lineRule="auto"/>
        <w:jc w:val="both"/>
        <w:rPr>
          <w:rFonts w:ascii="Arial" w:hAnsi="Arial" w:cs="Arial"/>
        </w:rPr>
      </w:pPr>
    </w:p>
    <w:p w:rsidR="00006427" w:rsidRDefault="00006427" w:rsidP="00006427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Consultar el expediente completo a través del Sistema de Permisos y Concesione</w:t>
      </w:r>
      <w:r w:rsidR="006449F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(Sipeco): los pasos requeridos son:</w:t>
      </w: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Ingresar al Sipeco a través del siguiente enlace: </w:t>
      </w:r>
      <w:hyperlink r:id="rId11" w:history="1">
        <w:r w:rsidRPr="00477B34">
          <w:rPr>
            <w:rStyle w:val="Hipervnculo"/>
            <w:rFonts w:ascii="Arial" w:hAnsi="Arial" w:cs="Arial"/>
          </w:rPr>
          <w:t>https://tramites.da.go.cr/</w:t>
        </w:r>
      </w:hyperlink>
      <w:r>
        <w:rPr>
          <w:rFonts w:ascii="Arial" w:hAnsi="Arial" w:cs="Arial"/>
        </w:rPr>
        <w:t xml:space="preserve"> </w:t>
      </w: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clic en la opción de Consulta Pública.</w:t>
      </w:r>
    </w:p>
    <w:p w:rsidR="00006427" w:rsidRDefault="00006427" w:rsidP="00BD2FE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31379221" wp14:editId="3BEDD647">
            <wp:extent cx="5786684" cy="1054455"/>
            <wp:effectExtent l="0" t="0" r="508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554" cy="1068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Seleccionar el tipo y agregar el número de expediente. Darle clic al botón </w:t>
      </w:r>
      <w:r w:rsidRPr="00006427">
        <w:rPr>
          <w:rFonts w:ascii="Arial" w:hAnsi="Arial" w:cs="Arial"/>
          <w:b/>
          <w:i/>
        </w:rPr>
        <w:t>Buscar</w:t>
      </w:r>
      <w:r>
        <w:rPr>
          <w:rFonts w:ascii="Arial" w:hAnsi="Arial" w:cs="Arial"/>
        </w:rPr>
        <w:t>.</w:t>
      </w:r>
    </w:p>
    <w:p w:rsidR="00006427" w:rsidRDefault="00006427" w:rsidP="0000642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E4236EA" wp14:editId="3D416FAC">
            <wp:extent cx="2677647" cy="2159000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36" cy="216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Darle clic al botón Documentos.</w:t>
      </w:r>
    </w:p>
    <w:p w:rsidR="00006427" w:rsidRDefault="00006427" w:rsidP="00006427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09F74C" wp14:editId="7C610662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5612130" cy="658495"/>
            <wp:effectExtent l="0" t="0" r="7620" b="8255"/>
            <wp:wrapNone/>
            <wp:docPr id="1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427" w:rsidRDefault="00006427" w:rsidP="00006427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50626" wp14:editId="2759A9FC">
                <wp:simplePos x="0" y="0"/>
                <wp:positionH relativeFrom="column">
                  <wp:posOffset>3733165</wp:posOffset>
                </wp:positionH>
                <wp:positionV relativeFrom="paragraph">
                  <wp:posOffset>118110</wp:posOffset>
                </wp:positionV>
                <wp:extent cx="670560" cy="276860"/>
                <wp:effectExtent l="0" t="0" r="15240" b="27940"/>
                <wp:wrapNone/>
                <wp:docPr id="18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76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2E1CD" id="Elipse 13" o:spid="_x0000_s1026" style="position:absolute;margin-left:293.95pt;margin-top:9.3pt;width:52.8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</w:p>
    <w:p w:rsidR="00006427" w:rsidRPr="00006427" w:rsidRDefault="00006427" w:rsidP="00006427">
      <w:pPr>
        <w:spacing w:line="240" w:lineRule="auto"/>
        <w:jc w:val="both"/>
        <w:rPr>
          <w:rFonts w:ascii="Arial" w:hAnsi="Arial" w:cs="Arial"/>
        </w:rPr>
      </w:pPr>
    </w:p>
    <w:p w:rsidR="00006427" w:rsidRDefault="00006427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Luego clic al </w:t>
      </w:r>
      <w:r w:rsidR="007D463D">
        <w:rPr>
          <w:rFonts w:ascii="Arial" w:hAnsi="Arial" w:cs="Arial"/>
        </w:rPr>
        <w:t>botón</w:t>
      </w:r>
      <w:r>
        <w:rPr>
          <w:rFonts w:ascii="Arial" w:hAnsi="Arial" w:cs="Arial"/>
        </w:rPr>
        <w:t xml:space="preserve"> Documentos</w:t>
      </w:r>
      <w:r w:rsidR="007D463D">
        <w:rPr>
          <w:rFonts w:ascii="Arial" w:hAnsi="Arial" w:cs="Arial"/>
        </w:rPr>
        <w:t xml:space="preserve"> con firma digital</w:t>
      </w:r>
      <w:r>
        <w:rPr>
          <w:rFonts w:ascii="Arial" w:hAnsi="Arial" w:cs="Arial"/>
        </w:rPr>
        <w:t>.</w:t>
      </w:r>
    </w:p>
    <w:p w:rsidR="00006427" w:rsidRPr="00314320" w:rsidRDefault="00006427" w:rsidP="00BD2FE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1E78B56">
            <wp:extent cx="4912827" cy="1527288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70" cy="1532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427" w:rsidRDefault="00006427" w:rsidP="00006427">
      <w:pPr>
        <w:spacing w:line="240" w:lineRule="auto"/>
        <w:jc w:val="both"/>
        <w:rPr>
          <w:rFonts w:ascii="Arial" w:hAnsi="Arial" w:cs="Arial"/>
        </w:rPr>
      </w:pPr>
    </w:p>
    <w:p w:rsidR="00A820B5" w:rsidRDefault="00A820B5" w:rsidP="00006427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Consulta del e</w:t>
      </w:r>
      <w:r w:rsidR="00D53431">
        <w:rPr>
          <w:rFonts w:ascii="Arial" w:hAnsi="Arial" w:cs="Arial"/>
        </w:rPr>
        <w:t>xpediente completo: el expediente completo está integrado por todos los documentos generados como parte del trámite. Su descarga se realiza en formato PDF y cuenta con un foliado digital, ubicado en la parte superior derecha de cada folio. Para descargar el expediente completo, se puede realizar de 2 formas. A continuación, la descripción:</w:t>
      </w:r>
    </w:p>
    <w:p w:rsidR="00D53431" w:rsidRDefault="00D53431" w:rsidP="00D53431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:rsidR="00D53431" w:rsidRDefault="00D53431" w:rsidP="00006427">
      <w:pPr>
        <w:pStyle w:val="Prrafodelista"/>
        <w:numPr>
          <w:ilvl w:val="1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Consulta a través de la página electrónica: la persona que consulta el expediente debe realizar lo siguiente:</w:t>
      </w:r>
    </w:p>
    <w:p w:rsidR="00D53431" w:rsidRDefault="00D53431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Ingresar a la dirección electrónica </w:t>
      </w:r>
      <w:hyperlink r:id="rId14" w:history="1">
        <w:r w:rsidRPr="00477B34">
          <w:rPr>
            <w:rStyle w:val="Hipervnculo"/>
            <w:rFonts w:ascii="Arial" w:hAnsi="Arial" w:cs="Arial"/>
          </w:rPr>
          <w:t>https://apps.da.go.cr/consulta_expedientes/</w:t>
        </w:r>
      </w:hyperlink>
      <w:r>
        <w:rPr>
          <w:rFonts w:ascii="Arial" w:hAnsi="Arial" w:cs="Arial"/>
        </w:rPr>
        <w:t xml:space="preserve"> </w:t>
      </w:r>
    </w:p>
    <w:p w:rsidR="00D53431" w:rsidRDefault="00D53431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Seleccionar el tipo de expediente: según la solicitud, por ejemplo: Vertido, Pozo, Agua Superficial, entre otros.</w:t>
      </w:r>
    </w:p>
    <w:p w:rsidR="00D53431" w:rsidRDefault="00D53431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el número de expediente.</w:t>
      </w:r>
    </w:p>
    <w:p w:rsidR="00D53431" w:rsidRDefault="00D53431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la dirección de correo electrónico en la </w:t>
      </w:r>
      <w:r w:rsidR="00314320">
        <w:rPr>
          <w:rFonts w:ascii="Arial" w:hAnsi="Arial" w:cs="Arial"/>
        </w:rPr>
        <w:t>que desea recibir el archivo electrónico con la información del expediente.</w:t>
      </w:r>
    </w:p>
    <w:p w:rsidR="00314320" w:rsidRDefault="00314320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Luego de 2 horas, ingresar al correo electrónico indicado y descargar el expediente.</w:t>
      </w:r>
    </w:p>
    <w:p w:rsidR="008370AA" w:rsidRDefault="008370AA" w:rsidP="00006427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siguiente imagen se muestra el detalle.</w:t>
      </w:r>
    </w:p>
    <w:p w:rsidR="008370AA" w:rsidRDefault="008370AA" w:rsidP="008370AA">
      <w:pPr>
        <w:spacing w:line="240" w:lineRule="auto"/>
        <w:jc w:val="both"/>
        <w:rPr>
          <w:rFonts w:ascii="Arial" w:hAnsi="Arial" w:cs="Arial"/>
        </w:rPr>
      </w:pPr>
    </w:p>
    <w:p w:rsidR="008370AA" w:rsidRPr="008370AA" w:rsidRDefault="008370AA" w:rsidP="00BD2FE9">
      <w:pPr>
        <w:spacing w:line="240" w:lineRule="auto"/>
        <w:jc w:val="center"/>
        <w:rPr>
          <w:rFonts w:ascii="Arial" w:hAnsi="Arial" w:cs="Arial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77ECA472" wp14:editId="2C59AE77">
            <wp:extent cx="5612130" cy="1405255"/>
            <wp:effectExtent l="0" t="0" r="762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70AA" w:rsidRPr="008370AA" w:rsidSect="00BD2FE9">
      <w:headerReference w:type="default" r:id="rId16"/>
      <w:footerReference w:type="default" r:id="rId17"/>
      <w:pgSz w:w="12240" w:h="15840"/>
      <w:pgMar w:top="720" w:right="720" w:bottom="720" w:left="720" w:header="283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69" w:rsidRDefault="00985969" w:rsidP="00164406">
      <w:pPr>
        <w:spacing w:after="0" w:line="240" w:lineRule="auto"/>
      </w:pPr>
      <w:r>
        <w:separator/>
      </w:r>
    </w:p>
  </w:endnote>
  <w:endnote w:type="continuationSeparator" w:id="0">
    <w:p w:rsidR="00985969" w:rsidRDefault="00985969" w:rsidP="001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FC" w:rsidRPr="006449FC" w:rsidRDefault="006449FC" w:rsidP="006449FC">
    <w:pPr>
      <w:tabs>
        <w:tab w:val="center" w:pos="4419"/>
        <w:tab w:val="right" w:pos="8838"/>
      </w:tabs>
      <w:spacing w:after="0" w:line="240" w:lineRule="auto"/>
    </w:pPr>
  </w:p>
  <w:p w:rsidR="006449FC" w:rsidRPr="006449FC" w:rsidRDefault="006449FC" w:rsidP="006449FC">
    <w:pPr>
      <w:pBdr>
        <w:top w:val="single" w:sz="18" w:space="1" w:color="0070C0"/>
      </w:pBdr>
      <w:tabs>
        <w:tab w:val="center" w:pos="4419"/>
        <w:tab w:val="right" w:pos="8838"/>
      </w:tabs>
      <w:spacing w:after="0" w:line="240" w:lineRule="auto"/>
      <w:jc w:val="center"/>
      <w:rPr>
        <w:b/>
        <w:sz w:val="18"/>
      </w:rPr>
    </w:pPr>
    <w:r w:rsidRPr="006449FC">
      <w:rPr>
        <w:b/>
        <w:sz w:val="18"/>
      </w:rPr>
      <w:t xml:space="preserve">Tel: (506) 2103-2600 FAX: (506) 2221-7516 Apartado: 13043-1000 </w:t>
    </w:r>
    <w:hyperlink r:id="rId1" w:history="1">
      <w:r w:rsidRPr="006449FC">
        <w:rPr>
          <w:b/>
          <w:color w:val="0000FF"/>
          <w:sz w:val="18"/>
          <w:u w:val="single"/>
        </w:rPr>
        <w:t>http://www.da.go.cr</w:t>
      </w:r>
    </w:hyperlink>
    <w:r w:rsidRPr="006449FC">
      <w:rPr>
        <w:b/>
        <w:sz w:val="18"/>
      </w:rPr>
      <w:t xml:space="preserve">   </w:t>
    </w:r>
    <w:hyperlink r:id="rId2" w:history="1">
      <w:r w:rsidRPr="006449FC">
        <w:rPr>
          <w:b/>
          <w:color w:val="0000FF"/>
          <w:sz w:val="18"/>
          <w:u w:val="single"/>
        </w:rPr>
        <w:t>aguas@da.go.cr</w:t>
      </w:r>
    </w:hyperlink>
  </w:p>
  <w:p w:rsidR="006449FC" w:rsidRPr="006449FC" w:rsidRDefault="006449FC" w:rsidP="006449FC">
    <w:pPr>
      <w:tabs>
        <w:tab w:val="center" w:pos="4419"/>
        <w:tab w:val="right" w:pos="8838"/>
      </w:tabs>
      <w:spacing w:after="0" w:line="240" w:lineRule="auto"/>
      <w:jc w:val="center"/>
      <w:rPr>
        <w:b/>
        <w:sz w:val="18"/>
      </w:rPr>
    </w:pPr>
    <w:r w:rsidRPr="006449FC">
      <w:rPr>
        <w:b/>
        <w:sz w:val="18"/>
      </w:rPr>
      <w:t xml:space="preserve">Edificio ALVASA, entrada ruta 32, avenida 19 (Costado Este Periódico La República), Barrio </w:t>
    </w:r>
    <w:proofErr w:type="spellStart"/>
    <w:r w:rsidRPr="006449FC">
      <w:rPr>
        <w:b/>
        <w:sz w:val="18"/>
      </w:rPr>
      <w:t>Tournon</w:t>
    </w:r>
    <w:proofErr w:type="spellEnd"/>
    <w:r w:rsidRPr="006449FC">
      <w:rPr>
        <w:b/>
        <w:sz w:val="18"/>
      </w:rPr>
      <w:t>,</w:t>
    </w:r>
  </w:p>
  <w:p w:rsidR="00DB0A36" w:rsidRDefault="006449FC" w:rsidP="006449FC">
    <w:pPr>
      <w:tabs>
        <w:tab w:val="left" w:pos="210"/>
        <w:tab w:val="left" w:pos="250"/>
        <w:tab w:val="center" w:pos="4419"/>
        <w:tab w:val="center" w:pos="4680"/>
        <w:tab w:val="right" w:pos="8838"/>
      </w:tabs>
      <w:spacing w:after="0" w:line="240" w:lineRule="auto"/>
      <w:jc w:val="center"/>
    </w:pPr>
    <w:r w:rsidRPr="006449FC">
      <w:rPr>
        <w:b/>
        <w:sz w:val="18"/>
      </w:rPr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69" w:rsidRDefault="00985969" w:rsidP="00164406">
      <w:pPr>
        <w:spacing w:after="0" w:line="240" w:lineRule="auto"/>
      </w:pPr>
      <w:r>
        <w:separator/>
      </w:r>
    </w:p>
  </w:footnote>
  <w:footnote w:type="continuationSeparator" w:id="0">
    <w:p w:rsidR="00985969" w:rsidRDefault="00985969" w:rsidP="0016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BD2FE9" w:rsidRPr="008109EA" w:rsidTr="00B5559D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5920" behindDoc="1" locked="0" layoutInCell="1" allowOverlap="1" wp14:anchorId="3140CEFE" wp14:editId="1E51C177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4" name="Imagen 4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BD2FE9" w:rsidRPr="00880E2B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val="es-ES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4896" behindDoc="1" locked="0" layoutInCell="1" allowOverlap="1" wp14:anchorId="4177A7E1" wp14:editId="26703EAD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5" name="Imagen 5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7968" behindDoc="1" locked="0" layoutInCell="1" allowOverlap="1" wp14:anchorId="0B880B68" wp14:editId="7D2A44A8">
                <wp:simplePos x="0" y="0"/>
                <wp:positionH relativeFrom="column">
                  <wp:posOffset>127000</wp:posOffset>
                </wp:positionH>
                <wp:positionV relativeFrom="paragraph">
                  <wp:posOffset>-71120</wp:posOffset>
                </wp:positionV>
                <wp:extent cx="1448435" cy="971550"/>
                <wp:effectExtent l="0" t="0" r="0" b="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eastAsia="Times New Roman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t>0106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PAGE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t xml:space="preserve"> de 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NUMPAGES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</w:p>
      </w:tc>
    </w:tr>
    <w:tr w:rsidR="00BD2FE9" w:rsidRPr="008109EA" w:rsidTr="00B5559D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br/>
          </w:r>
          <w:r w:rsidRPr="003E03B9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18/11/2020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ES_tradnl" w:eastAsia="es-CR"/>
            </w:rPr>
            <w:t xml:space="preserve"> 03</w:t>
          </w:r>
        </w:p>
      </w:tc>
    </w:tr>
    <w:tr w:rsidR="00BD2FE9" w:rsidRPr="008109EA" w:rsidTr="00B5559D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D2FE9" w:rsidRPr="008109EA" w:rsidRDefault="00BD2FE9" w:rsidP="00BD2FE9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3E03B9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18/11/2020</w:t>
          </w:r>
        </w:p>
      </w:tc>
    </w:tr>
  </w:tbl>
  <w:p w:rsidR="00164406" w:rsidRDefault="001644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7F3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8B004FB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79327D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FF96CC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17C76D0"/>
    <w:multiLevelType w:val="hybridMultilevel"/>
    <w:tmpl w:val="D8CC942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7B3DB7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6B5D3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A62398"/>
    <w:multiLevelType w:val="hybridMultilevel"/>
    <w:tmpl w:val="74846B20"/>
    <w:lvl w:ilvl="0" w:tplc="F5985334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62" w:hanging="360"/>
      </w:pPr>
    </w:lvl>
    <w:lvl w:ilvl="2" w:tplc="140A001B" w:tentative="1">
      <w:start w:val="1"/>
      <w:numFmt w:val="lowerRoman"/>
      <w:lvlText w:val="%3."/>
      <w:lvlJc w:val="right"/>
      <w:pPr>
        <w:ind w:left="2982" w:hanging="180"/>
      </w:pPr>
    </w:lvl>
    <w:lvl w:ilvl="3" w:tplc="140A000F" w:tentative="1">
      <w:start w:val="1"/>
      <w:numFmt w:val="decimal"/>
      <w:lvlText w:val="%4."/>
      <w:lvlJc w:val="left"/>
      <w:pPr>
        <w:ind w:left="3702" w:hanging="360"/>
      </w:pPr>
    </w:lvl>
    <w:lvl w:ilvl="4" w:tplc="140A0019" w:tentative="1">
      <w:start w:val="1"/>
      <w:numFmt w:val="lowerLetter"/>
      <w:lvlText w:val="%5."/>
      <w:lvlJc w:val="left"/>
      <w:pPr>
        <w:ind w:left="4422" w:hanging="360"/>
      </w:pPr>
    </w:lvl>
    <w:lvl w:ilvl="5" w:tplc="140A001B" w:tentative="1">
      <w:start w:val="1"/>
      <w:numFmt w:val="lowerRoman"/>
      <w:lvlText w:val="%6."/>
      <w:lvlJc w:val="right"/>
      <w:pPr>
        <w:ind w:left="5142" w:hanging="180"/>
      </w:pPr>
    </w:lvl>
    <w:lvl w:ilvl="6" w:tplc="140A000F" w:tentative="1">
      <w:start w:val="1"/>
      <w:numFmt w:val="decimal"/>
      <w:lvlText w:val="%7."/>
      <w:lvlJc w:val="left"/>
      <w:pPr>
        <w:ind w:left="5862" w:hanging="360"/>
      </w:pPr>
    </w:lvl>
    <w:lvl w:ilvl="7" w:tplc="140A0019" w:tentative="1">
      <w:start w:val="1"/>
      <w:numFmt w:val="lowerLetter"/>
      <w:lvlText w:val="%8."/>
      <w:lvlJc w:val="left"/>
      <w:pPr>
        <w:ind w:left="6582" w:hanging="360"/>
      </w:pPr>
    </w:lvl>
    <w:lvl w:ilvl="8" w:tplc="14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1" w15:restartNumberingAfterBreak="0">
    <w:nsid w:val="36192B39"/>
    <w:multiLevelType w:val="hybridMultilevel"/>
    <w:tmpl w:val="C2583C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1AE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E0E5F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06"/>
    <w:rsid w:val="00001893"/>
    <w:rsid w:val="00006427"/>
    <w:rsid w:val="00033B58"/>
    <w:rsid w:val="000475E5"/>
    <w:rsid w:val="0005030E"/>
    <w:rsid w:val="00051F3A"/>
    <w:rsid w:val="000E18F1"/>
    <w:rsid w:val="00125326"/>
    <w:rsid w:val="00164406"/>
    <w:rsid w:val="00164E37"/>
    <w:rsid w:val="00183BF3"/>
    <w:rsid w:val="0019291B"/>
    <w:rsid w:val="001B3F2C"/>
    <w:rsid w:val="001C4D25"/>
    <w:rsid w:val="00276156"/>
    <w:rsid w:val="002E045F"/>
    <w:rsid w:val="002E3A87"/>
    <w:rsid w:val="00314320"/>
    <w:rsid w:val="00342CBE"/>
    <w:rsid w:val="003612A4"/>
    <w:rsid w:val="0037085C"/>
    <w:rsid w:val="003C26E8"/>
    <w:rsid w:val="003E4600"/>
    <w:rsid w:val="004234EE"/>
    <w:rsid w:val="004356A6"/>
    <w:rsid w:val="0047736C"/>
    <w:rsid w:val="004C5BD2"/>
    <w:rsid w:val="0053734B"/>
    <w:rsid w:val="0054039B"/>
    <w:rsid w:val="00550B48"/>
    <w:rsid w:val="00557DD7"/>
    <w:rsid w:val="005A0A38"/>
    <w:rsid w:val="005B34D5"/>
    <w:rsid w:val="005D29F4"/>
    <w:rsid w:val="0061072C"/>
    <w:rsid w:val="00614AA5"/>
    <w:rsid w:val="006449FC"/>
    <w:rsid w:val="00644E49"/>
    <w:rsid w:val="00646399"/>
    <w:rsid w:val="00655A2A"/>
    <w:rsid w:val="00672FD1"/>
    <w:rsid w:val="00684A58"/>
    <w:rsid w:val="006966A8"/>
    <w:rsid w:val="006D46B2"/>
    <w:rsid w:val="00756F0F"/>
    <w:rsid w:val="00792D57"/>
    <w:rsid w:val="007C15B4"/>
    <w:rsid w:val="007D463D"/>
    <w:rsid w:val="008028AC"/>
    <w:rsid w:val="0083199C"/>
    <w:rsid w:val="008370AA"/>
    <w:rsid w:val="008433AE"/>
    <w:rsid w:val="00852D7F"/>
    <w:rsid w:val="00854BA5"/>
    <w:rsid w:val="008657EC"/>
    <w:rsid w:val="00870C22"/>
    <w:rsid w:val="008A0C13"/>
    <w:rsid w:val="008B497C"/>
    <w:rsid w:val="0090186E"/>
    <w:rsid w:val="0091582C"/>
    <w:rsid w:val="00923640"/>
    <w:rsid w:val="009500C3"/>
    <w:rsid w:val="00985969"/>
    <w:rsid w:val="009E45AA"/>
    <w:rsid w:val="00A01C08"/>
    <w:rsid w:val="00A07233"/>
    <w:rsid w:val="00A114ED"/>
    <w:rsid w:val="00A820B5"/>
    <w:rsid w:val="00AC0667"/>
    <w:rsid w:val="00AC2A8E"/>
    <w:rsid w:val="00B270E3"/>
    <w:rsid w:val="00B56E22"/>
    <w:rsid w:val="00B804AA"/>
    <w:rsid w:val="00BA3AC7"/>
    <w:rsid w:val="00BC4148"/>
    <w:rsid w:val="00BD2FE9"/>
    <w:rsid w:val="00C214EF"/>
    <w:rsid w:val="00C80DE0"/>
    <w:rsid w:val="00CE7844"/>
    <w:rsid w:val="00CF0443"/>
    <w:rsid w:val="00D11E40"/>
    <w:rsid w:val="00D30A22"/>
    <w:rsid w:val="00D53431"/>
    <w:rsid w:val="00DB0A36"/>
    <w:rsid w:val="00E2726A"/>
    <w:rsid w:val="00EC7099"/>
    <w:rsid w:val="00ED2AFA"/>
    <w:rsid w:val="00EF2253"/>
    <w:rsid w:val="00F44CAE"/>
    <w:rsid w:val="00F52A85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519B0-67FE-42A0-A5CC-0AD9A13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0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164406"/>
    <w:pPr>
      <w:keepNext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164406"/>
    <w:pPr>
      <w:keepNext/>
      <w:jc w:val="center"/>
      <w:outlineLvl w:val="4"/>
    </w:pPr>
    <w:rPr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97C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16440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4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44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06"/>
  </w:style>
  <w:style w:type="paragraph" w:styleId="Piedepgina">
    <w:name w:val="footer"/>
    <w:basedOn w:val="Normal"/>
    <w:link w:val="PiedepginaCar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64406"/>
  </w:style>
  <w:style w:type="character" w:customStyle="1" w:styleId="Ttulo2Car">
    <w:name w:val="Título 2 Car"/>
    <w:link w:val="Ttulo2"/>
    <w:uiPriority w:val="99"/>
    <w:rsid w:val="00164406"/>
    <w:rPr>
      <w:b/>
      <w:bCs/>
    </w:rPr>
  </w:style>
  <w:style w:type="character" w:customStyle="1" w:styleId="Ttulo5Car">
    <w:name w:val="Título 5 Car"/>
    <w:link w:val="Ttulo5"/>
    <w:uiPriority w:val="99"/>
    <w:rsid w:val="00164406"/>
    <w:rPr>
      <w:b/>
      <w:bCs/>
    </w:rPr>
  </w:style>
  <w:style w:type="character" w:customStyle="1" w:styleId="Ttulo7Car">
    <w:name w:val="Título 7 Car"/>
    <w:link w:val="Ttulo7"/>
    <w:uiPriority w:val="9"/>
    <w:semiHidden/>
    <w:rsid w:val="008B497C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ED2A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2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mites.da.go.cr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mites.da.go.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apps.da.go.cr/consulta_expedient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Links>
    <vt:vector size="6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http://www.da.go.cr/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PC</cp:lastModifiedBy>
  <cp:revision>8</cp:revision>
  <cp:lastPrinted>2014-02-13T19:09:00Z</cp:lastPrinted>
  <dcterms:created xsi:type="dcterms:W3CDTF">2020-11-19T13:25:00Z</dcterms:created>
  <dcterms:modified xsi:type="dcterms:W3CDTF">2022-05-31T17:46:00Z</dcterms:modified>
</cp:coreProperties>
</file>